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56" w:rsidRPr="00F731EA" w:rsidRDefault="003C0B56" w:rsidP="003C0B56">
      <w:pPr>
        <w:ind w:right="-568"/>
        <w:jc w:val="center"/>
        <w:rPr>
          <w:rFonts w:ascii="Times New Roman" w:hAnsi="Times New Roman"/>
          <w:b/>
          <w:color w:val="C00000"/>
          <w:sz w:val="40"/>
          <w:szCs w:val="40"/>
        </w:rPr>
      </w:pPr>
      <w:r>
        <w:rPr>
          <w:rFonts w:ascii="Times New Roman" w:hAnsi="Times New Roman"/>
          <w:b/>
          <w:color w:val="C00000"/>
          <w:sz w:val="40"/>
          <w:szCs w:val="40"/>
        </w:rPr>
        <w:t>EL TIEMPO EN MARZO DE 2019</w:t>
      </w:r>
    </w:p>
    <w:p w:rsidR="003C0B56" w:rsidRDefault="003C0B56" w:rsidP="003C0B56">
      <w:pPr>
        <w:ind w:right="-852"/>
        <w:jc w:val="center"/>
        <w:rPr>
          <w:rFonts w:ascii="Times New Roman" w:hAnsi="Times New Roman"/>
          <w:b/>
          <w:color w:val="000000" w:themeColor="text1"/>
          <w:sz w:val="24"/>
          <w:szCs w:val="24"/>
        </w:rPr>
      </w:pPr>
      <w:r w:rsidRPr="00F731EA">
        <w:rPr>
          <w:rFonts w:ascii="Times New Roman" w:hAnsi="Times New Roman"/>
          <w:b/>
          <w:color w:val="000000" w:themeColor="text1"/>
          <w:sz w:val="24"/>
          <w:szCs w:val="24"/>
        </w:rPr>
        <w:t>(Informe realizado por ZACARÍAS D</w:t>
      </w:r>
      <w:r>
        <w:rPr>
          <w:rFonts w:ascii="Times New Roman" w:hAnsi="Times New Roman"/>
          <w:b/>
          <w:color w:val="000000" w:themeColor="text1"/>
          <w:sz w:val="24"/>
          <w:szCs w:val="24"/>
        </w:rPr>
        <w:t>IEZ GARCÍA, con los datos de la estación digital DAVIS, instalada</w:t>
      </w:r>
      <w:r w:rsidRPr="00F731EA">
        <w:rPr>
          <w:rFonts w:ascii="Times New Roman" w:hAnsi="Times New Roman"/>
          <w:b/>
          <w:color w:val="000000" w:themeColor="text1"/>
          <w:sz w:val="24"/>
          <w:szCs w:val="24"/>
        </w:rPr>
        <w:t xml:space="preserve"> en el IES ALONSO BERRUGUETE  de Palencia)</w:t>
      </w:r>
    </w:p>
    <w:p w:rsidR="003C0B56" w:rsidRPr="00F731EA" w:rsidRDefault="003C0B56" w:rsidP="003C0B56">
      <w:pPr>
        <w:ind w:right="-852"/>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p w:rsidR="003C0B56" w:rsidRDefault="003C0B56" w:rsidP="003C0B56">
      <w:pPr>
        <w:ind w:right="-852"/>
        <w:contextualSpacing/>
        <w:jc w:val="both"/>
        <w:rPr>
          <w:rFonts w:ascii="Times New Roman" w:hAnsi="Times New Roman"/>
          <w:sz w:val="24"/>
          <w:szCs w:val="24"/>
        </w:rPr>
      </w:pPr>
      <w:r w:rsidRPr="00CC7FC9">
        <w:rPr>
          <w:rFonts w:ascii="Times New Roman" w:hAnsi="Times New Roman"/>
          <w:b/>
          <w:color w:val="FF0000"/>
          <w:sz w:val="24"/>
          <w:szCs w:val="24"/>
        </w:rPr>
        <w:t xml:space="preserve">Marzo ha sido un mes </w:t>
      </w:r>
      <w:r w:rsidR="00C8523F">
        <w:rPr>
          <w:rFonts w:ascii="Times New Roman" w:hAnsi="Times New Roman"/>
          <w:b/>
          <w:color w:val="FF0000"/>
          <w:sz w:val="24"/>
          <w:szCs w:val="24"/>
        </w:rPr>
        <w:t>templado</w:t>
      </w:r>
      <w:r w:rsidR="00784B80">
        <w:rPr>
          <w:rFonts w:ascii="Times New Roman" w:hAnsi="Times New Roman"/>
          <w:b/>
          <w:color w:val="FF0000"/>
          <w:sz w:val="24"/>
          <w:szCs w:val="24"/>
        </w:rPr>
        <w:t>-fresco</w:t>
      </w:r>
      <w:r>
        <w:rPr>
          <w:rFonts w:ascii="Times New Roman" w:hAnsi="Times New Roman"/>
          <w:bCs/>
          <w:color w:val="000000" w:themeColor="text1"/>
          <w:sz w:val="24"/>
          <w:szCs w:val="24"/>
        </w:rPr>
        <w:t xml:space="preserve"> (como ya </w:t>
      </w:r>
      <w:r w:rsidR="00C8523F">
        <w:rPr>
          <w:rFonts w:ascii="Times New Roman" w:hAnsi="Times New Roman"/>
          <w:bCs/>
          <w:color w:val="000000" w:themeColor="text1"/>
          <w:sz w:val="24"/>
          <w:szCs w:val="24"/>
        </w:rPr>
        <w:t>ha sucedido</w:t>
      </w:r>
      <w:r>
        <w:rPr>
          <w:rFonts w:ascii="Times New Roman" w:hAnsi="Times New Roman"/>
          <w:bCs/>
          <w:color w:val="000000" w:themeColor="text1"/>
          <w:sz w:val="24"/>
          <w:szCs w:val="24"/>
        </w:rPr>
        <w:t xml:space="preserve"> en </w:t>
      </w:r>
      <w:r w:rsidR="00C8523F">
        <w:rPr>
          <w:rFonts w:ascii="Times New Roman" w:hAnsi="Times New Roman"/>
          <w:bCs/>
          <w:color w:val="000000" w:themeColor="text1"/>
          <w:sz w:val="24"/>
          <w:szCs w:val="24"/>
        </w:rPr>
        <w:t>varios de los años anteriores</w:t>
      </w:r>
      <w:r w:rsidRPr="002D301F">
        <w:rPr>
          <w:rFonts w:ascii="Times New Roman" w:hAnsi="Times New Roman"/>
          <w:b/>
          <w:color w:val="000000" w:themeColor="text1"/>
          <w:sz w:val="24"/>
          <w:szCs w:val="24"/>
        </w:rPr>
        <w:t>),</w:t>
      </w:r>
      <w:r w:rsidRPr="00CC7FC9">
        <w:rPr>
          <w:rFonts w:ascii="Times New Roman" w:hAnsi="Times New Roman"/>
          <w:b/>
          <w:color w:val="FF0000"/>
          <w:sz w:val="24"/>
          <w:szCs w:val="24"/>
        </w:rPr>
        <w:t xml:space="preserve"> con una </w:t>
      </w:r>
      <w:r w:rsidR="00C8523F">
        <w:rPr>
          <w:rFonts w:ascii="Times New Roman" w:hAnsi="Times New Roman"/>
          <w:b/>
          <w:color w:val="FF0000"/>
          <w:sz w:val="24"/>
          <w:szCs w:val="24"/>
        </w:rPr>
        <w:t>temperatura media de 9,4</w:t>
      </w:r>
      <w:r w:rsidRPr="00CC7FC9">
        <w:rPr>
          <w:rFonts w:ascii="Times New Roman" w:hAnsi="Times New Roman"/>
          <w:b/>
          <w:color w:val="FF0000"/>
          <w:sz w:val="24"/>
          <w:szCs w:val="24"/>
        </w:rPr>
        <w:t>º</w:t>
      </w:r>
      <w:r>
        <w:rPr>
          <w:rFonts w:ascii="Times New Roman" w:hAnsi="Times New Roman"/>
          <w:sz w:val="24"/>
          <w:szCs w:val="24"/>
        </w:rPr>
        <w:t>, casi 1</w:t>
      </w:r>
      <w:r w:rsidR="00C8523F">
        <w:rPr>
          <w:rFonts w:ascii="Times New Roman" w:hAnsi="Times New Roman"/>
          <w:sz w:val="24"/>
          <w:szCs w:val="24"/>
        </w:rPr>
        <w:t>,5º más alta</w:t>
      </w:r>
      <w:r>
        <w:rPr>
          <w:rFonts w:ascii="Times New Roman" w:hAnsi="Times New Roman"/>
          <w:sz w:val="24"/>
          <w:szCs w:val="24"/>
        </w:rPr>
        <w:t xml:space="preserve"> que </w:t>
      </w:r>
      <w:proofErr w:type="gramStart"/>
      <w:r>
        <w:rPr>
          <w:rFonts w:ascii="Times New Roman" w:hAnsi="Times New Roman"/>
          <w:sz w:val="24"/>
          <w:szCs w:val="24"/>
        </w:rPr>
        <w:t>la media</w:t>
      </w:r>
      <w:proofErr w:type="gramEnd"/>
      <w:r>
        <w:rPr>
          <w:rFonts w:ascii="Times New Roman" w:hAnsi="Times New Roman"/>
          <w:sz w:val="24"/>
          <w:szCs w:val="24"/>
        </w:rPr>
        <w:t xml:space="preserve"> general (8º) y la </w:t>
      </w:r>
      <w:r w:rsidR="00C8523F">
        <w:rPr>
          <w:rFonts w:ascii="Times New Roman" w:hAnsi="Times New Roman"/>
          <w:sz w:val="24"/>
          <w:szCs w:val="24"/>
        </w:rPr>
        <w:t>2ª más alta</w:t>
      </w:r>
      <w:r>
        <w:rPr>
          <w:rFonts w:ascii="Times New Roman" w:hAnsi="Times New Roman"/>
          <w:sz w:val="24"/>
          <w:szCs w:val="24"/>
        </w:rPr>
        <w:t xml:space="preserve"> de los últimos años.</w:t>
      </w:r>
    </w:p>
    <w:p w:rsidR="00784B80" w:rsidRDefault="00784B80" w:rsidP="003C0B56">
      <w:pPr>
        <w:ind w:right="-852"/>
        <w:contextualSpacing/>
        <w:jc w:val="both"/>
        <w:rPr>
          <w:rFonts w:ascii="Times New Roman" w:hAnsi="Times New Roman"/>
          <w:sz w:val="24"/>
          <w:szCs w:val="24"/>
        </w:rPr>
      </w:pPr>
    </w:p>
    <w:p w:rsidR="003C0B56" w:rsidRDefault="00784B80" w:rsidP="003C0B56">
      <w:pPr>
        <w:ind w:right="-852"/>
        <w:contextualSpacing/>
        <w:jc w:val="both"/>
        <w:rPr>
          <w:rFonts w:ascii="Times New Roman" w:hAnsi="Times New Roman"/>
          <w:sz w:val="24"/>
          <w:szCs w:val="24"/>
        </w:rPr>
      </w:pPr>
      <w:r>
        <w:rPr>
          <w:rFonts w:ascii="Times New Roman" w:hAnsi="Times New Roman"/>
          <w:sz w:val="24"/>
          <w:szCs w:val="24"/>
        </w:rPr>
        <w:t>Las temperaturas máximas han sido templadas, con una media de 16,1º, pero 15 días han rondado los 20º, especialmente la última semana.   Las mínimas han sido frías, con una media de 2,7º y casi todos los días por debajo de 5º.</w:t>
      </w:r>
    </w:p>
    <w:p w:rsidR="003C0B56" w:rsidRDefault="003C0B56" w:rsidP="00221586">
      <w:pPr>
        <w:spacing w:line="240" w:lineRule="auto"/>
        <w:ind w:right="-852"/>
        <w:contextualSpacing/>
        <w:jc w:val="both"/>
        <w:rPr>
          <w:rFonts w:ascii="Times New Roman" w:hAnsi="Times New Roman"/>
          <w:sz w:val="24"/>
          <w:szCs w:val="24"/>
        </w:rPr>
      </w:pPr>
      <w:r w:rsidRPr="00CC7FC9">
        <w:rPr>
          <w:rFonts w:ascii="Times New Roman" w:hAnsi="Times New Roman"/>
          <w:b/>
          <w:bCs/>
          <w:color w:val="FF0000"/>
          <w:sz w:val="24"/>
          <w:szCs w:val="24"/>
        </w:rPr>
        <w:t xml:space="preserve">La máxima más alta se registró </w:t>
      </w:r>
      <w:r w:rsidR="00C8523F">
        <w:rPr>
          <w:rFonts w:ascii="Times New Roman" w:hAnsi="Times New Roman"/>
          <w:b/>
          <w:bCs/>
          <w:color w:val="FF0000"/>
          <w:sz w:val="24"/>
          <w:szCs w:val="24"/>
        </w:rPr>
        <w:t>el día 16, con 21,5</w:t>
      </w:r>
      <w:r w:rsidRPr="00CC7FC9">
        <w:rPr>
          <w:rFonts w:ascii="Times New Roman" w:hAnsi="Times New Roman"/>
          <w:b/>
          <w:bCs/>
          <w:color w:val="FF0000"/>
          <w:sz w:val="24"/>
          <w:szCs w:val="24"/>
        </w:rPr>
        <w:t>º</w:t>
      </w:r>
      <w:r>
        <w:rPr>
          <w:rFonts w:ascii="Times New Roman" w:hAnsi="Times New Roman"/>
          <w:b/>
          <w:bCs/>
          <w:color w:val="FF0000"/>
          <w:sz w:val="24"/>
          <w:szCs w:val="24"/>
        </w:rPr>
        <w:t xml:space="preserve">, </w:t>
      </w:r>
      <w:r w:rsidRPr="00CC7FC9">
        <w:rPr>
          <w:rFonts w:ascii="Times New Roman" w:hAnsi="Times New Roman"/>
          <w:b/>
          <w:bCs/>
          <w:color w:val="FF0000"/>
          <w:sz w:val="24"/>
          <w:szCs w:val="24"/>
        </w:rPr>
        <w:t xml:space="preserve">y </w:t>
      </w:r>
      <w:r w:rsidR="00221586">
        <w:rPr>
          <w:rFonts w:ascii="Times New Roman" w:hAnsi="Times New Roman"/>
          <w:b/>
          <w:bCs/>
          <w:color w:val="FF0000"/>
          <w:sz w:val="24"/>
          <w:szCs w:val="24"/>
        </w:rPr>
        <w:t>la mínima absoluta</w:t>
      </w:r>
      <w:r w:rsidR="00C8523F">
        <w:rPr>
          <w:rFonts w:ascii="Times New Roman" w:hAnsi="Times New Roman"/>
          <w:b/>
          <w:bCs/>
          <w:color w:val="FF0000"/>
          <w:sz w:val="24"/>
          <w:szCs w:val="24"/>
        </w:rPr>
        <w:t>,  el 14</w:t>
      </w:r>
      <w:r>
        <w:rPr>
          <w:rFonts w:ascii="Times New Roman" w:hAnsi="Times New Roman"/>
          <w:b/>
          <w:bCs/>
          <w:color w:val="FF0000"/>
          <w:sz w:val="24"/>
          <w:szCs w:val="24"/>
        </w:rPr>
        <w:t xml:space="preserve">, </w:t>
      </w:r>
      <w:r w:rsidRPr="00CC7FC9">
        <w:rPr>
          <w:rFonts w:ascii="Times New Roman" w:hAnsi="Times New Roman"/>
          <w:b/>
          <w:bCs/>
          <w:color w:val="FF0000"/>
          <w:sz w:val="24"/>
          <w:szCs w:val="24"/>
        </w:rPr>
        <w:t>con</w:t>
      </w:r>
      <w:r>
        <w:rPr>
          <w:rFonts w:ascii="Times New Roman" w:hAnsi="Times New Roman"/>
          <w:b/>
          <w:bCs/>
          <w:color w:val="FF0000"/>
          <w:sz w:val="24"/>
          <w:szCs w:val="24"/>
        </w:rPr>
        <w:t xml:space="preserve"> </w:t>
      </w:r>
      <w:r w:rsidR="00221586">
        <w:rPr>
          <w:rFonts w:ascii="Times New Roman" w:hAnsi="Times New Roman"/>
          <w:b/>
          <w:bCs/>
          <w:color w:val="FF0000"/>
          <w:sz w:val="24"/>
          <w:szCs w:val="24"/>
        </w:rPr>
        <w:t xml:space="preserve"> </w:t>
      </w:r>
      <w:r w:rsidR="00C8523F">
        <w:rPr>
          <w:rFonts w:ascii="Times New Roman" w:hAnsi="Times New Roman"/>
          <w:b/>
          <w:bCs/>
          <w:color w:val="FF0000"/>
          <w:sz w:val="24"/>
          <w:szCs w:val="24"/>
        </w:rPr>
        <w:t>-1,2</w:t>
      </w:r>
      <w:r w:rsidRPr="00CC7FC9">
        <w:rPr>
          <w:rFonts w:ascii="Times New Roman" w:hAnsi="Times New Roman"/>
          <w:b/>
          <w:bCs/>
          <w:color w:val="FF0000"/>
          <w:sz w:val="24"/>
          <w:szCs w:val="24"/>
        </w:rPr>
        <w:t>º</w:t>
      </w:r>
      <w:r>
        <w:rPr>
          <w:rFonts w:ascii="Times New Roman" w:hAnsi="Times New Roman"/>
          <w:sz w:val="24"/>
          <w:szCs w:val="24"/>
        </w:rPr>
        <w:t>,</w:t>
      </w:r>
      <w:r w:rsidR="00221586">
        <w:rPr>
          <w:rFonts w:ascii="Times New Roman" w:hAnsi="Times New Roman"/>
          <w:sz w:val="24"/>
          <w:szCs w:val="24"/>
        </w:rPr>
        <w:t xml:space="preserve"> pero la media más baja la tuvimos el 18 (sólo 5,7</w:t>
      </w:r>
      <w:r>
        <w:rPr>
          <w:rFonts w:ascii="Times New Roman" w:hAnsi="Times New Roman"/>
          <w:sz w:val="24"/>
          <w:szCs w:val="24"/>
        </w:rPr>
        <w:t xml:space="preserve">º). </w:t>
      </w:r>
      <w:r w:rsidR="00784B80">
        <w:rPr>
          <w:rFonts w:ascii="Times New Roman" w:hAnsi="Times New Roman"/>
          <w:sz w:val="24"/>
          <w:szCs w:val="24"/>
        </w:rPr>
        <w:t xml:space="preserve">  La oscilación térmica mensual ha sido baja, solo 6,5º, y la diaria más alta</w:t>
      </w:r>
      <w:r w:rsidR="00581EBA">
        <w:rPr>
          <w:rFonts w:ascii="Times New Roman" w:hAnsi="Times New Roman"/>
          <w:sz w:val="24"/>
          <w:szCs w:val="24"/>
        </w:rPr>
        <w:t>,</w:t>
      </w:r>
      <w:r w:rsidR="00784B80">
        <w:rPr>
          <w:rFonts w:ascii="Times New Roman" w:hAnsi="Times New Roman"/>
          <w:sz w:val="24"/>
          <w:szCs w:val="24"/>
        </w:rPr>
        <w:t xml:space="preserve"> los 20,8º del día 16.</w:t>
      </w:r>
    </w:p>
    <w:p w:rsidR="003C0B56" w:rsidRDefault="003C0B56" w:rsidP="003C0B56">
      <w:pPr>
        <w:spacing w:line="240" w:lineRule="auto"/>
        <w:ind w:right="-852"/>
        <w:contextualSpacing/>
        <w:jc w:val="both"/>
        <w:rPr>
          <w:rFonts w:ascii="Times New Roman" w:hAnsi="Times New Roman"/>
          <w:sz w:val="24"/>
          <w:szCs w:val="24"/>
        </w:rPr>
      </w:pPr>
    </w:p>
    <w:p w:rsidR="00C8523F" w:rsidRDefault="003C0B56" w:rsidP="00C8523F">
      <w:pPr>
        <w:spacing w:line="240" w:lineRule="auto"/>
        <w:ind w:right="-852"/>
        <w:contextualSpacing/>
        <w:jc w:val="both"/>
        <w:rPr>
          <w:rFonts w:ascii="Times New Roman" w:hAnsi="Times New Roman"/>
          <w:sz w:val="24"/>
          <w:szCs w:val="24"/>
        </w:rPr>
      </w:pPr>
      <w:r>
        <w:rPr>
          <w:rFonts w:ascii="Times New Roman" w:hAnsi="Times New Roman"/>
          <w:sz w:val="24"/>
          <w:szCs w:val="24"/>
        </w:rPr>
        <w:t xml:space="preserve">Este mes </w:t>
      </w:r>
      <w:r w:rsidRPr="00CC7FC9">
        <w:rPr>
          <w:rFonts w:ascii="Times New Roman" w:hAnsi="Times New Roman"/>
          <w:color w:val="FF0000"/>
          <w:sz w:val="24"/>
          <w:szCs w:val="24"/>
        </w:rPr>
        <w:t xml:space="preserve"> </w:t>
      </w:r>
      <w:r w:rsidRPr="00CC7FC9">
        <w:rPr>
          <w:rFonts w:ascii="Times New Roman" w:hAnsi="Times New Roman"/>
          <w:b/>
          <w:bCs/>
          <w:color w:val="FF0000"/>
          <w:sz w:val="24"/>
          <w:szCs w:val="24"/>
        </w:rPr>
        <w:t>tuvimos</w:t>
      </w:r>
      <w:r w:rsidR="00C8523F">
        <w:rPr>
          <w:rFonts w:ascii="Times New Roman" w:hAnsi="Times New Roman"/>
          <w:b/>
          <w:bCs/>
          <w:color w:val="FF0000"/>
          <w:sz w:val="24"/>
          <w:szCs w:val="24"/>
        </w:rPr>
        <w:t xml:space="preserve"> 3</w:t>
      </w:r>
      <w:r w:rsidRPr="00CC7FC9">
        <w:rPr>
          <w:rFonts w:ascii="Times New Roman" w:hAnsi="Times New Roman"/>
          <w:b/>
          <w:bCs/>
          <w:color w:val="FF0000"/>
          <w:sz w:val="24"/>
          <w:szCs w:val="24"/>
        </w:rPr>
        <w:t xml:space="preserve"> helada</w:t>
      </w:r>
      <w:r w:rsidR="00C8523F">
        <w:rPr>
          <w:rFonts w:ascii="Times New Roman" w:hAnsi="Times New Roman"/>
          <w:b/>
          <w:bCs/>
          <w:color w:val="FF0000"/>
          <w:sz w:val="24"/>
          <w:szCs w:val="24"/>
        </w:rPr>
        <w:t>s</w:t>
      </w:r>
      <w:r>
        <w:rPr>
          <w:rFonts w:ascii="Times New Roman" w:hAnsi="Times New Roman"/>
          <w:b/>
          <w:bCs/>
          <w:sz w:val="24"/>
          <w:szCs w:val="24"/>
        </w:rPr>
        <w:t>,</w:t>
      </w:r>
      <w:r w:rsidRPr="006D7976">
        <w:rPr>
          <w:rFonts w:ascii="Times New Roman" w:hAnsi="Times New Roman"/>
          <w:b/>
          <w:bCs/>
          <w:sz w:val="24"/>
          <w:szCs w:val="24"/>
        </w:rPr>
        <w:t xml:space="preserve"> </w:t>
      </w:r>
      <w:r w:rsidR="00581EBA">
        <w:rPr>
          <w:rFonts w:ascii="Times New Roman" w:hAnsi="Times New Roman"/>
          <w:sz w:val="24"/>
          <w:szCs w:val="24"/>
        </w:rPr>
        <w:t>débiles</w:t>
      </w:r>
      <w:r w:rsidRPr="00934EA8">
        <w:rPr>
          <w:rFonts w:ascii="Times New Roman" w:hAnsi="Times New Roman"/>
          <w:b/>
          <w:bCs/>
          <w:color w:val="FF0000"/>
          <w:sz w:val="24"/>
          <w:szCs w:val="24"/>
        </w:rPr>
        <w:t xml:space="preserve">, y </w:t>
      </w:r>
      <w:r w:rsidR="00C8523F">
        <w:rPr>
          <w:rFonts w:ascii="Times New Roman" w:hAnsi="Times New Roman"/>
          <w:b/>
          <w:bCs/>
          <w:color w:val="FF0000"/>
          <w:sz w:val="24"/>
          <w:szCs w:val="24"/>
        </w:rPr>
        <w:t>solo</w:t>
      </w:r>
      <w:r w:rsidRPr="00934EA8">
        <w:rPr>
          <w:rFonts w:ascii="Times New Roman" w:hAnsi="Times New Roman"/>
          <w:b/>
          <w:bCs/>
          <w:color w:val="FF0000"/>
          <w:sz w:val="24"/>
          <w:szCs w:val="24"/>
        </w:rPr>
        <w:t xml:space="preserve"> hubo </w:t>
      </w:r>
      <w:r w:rsidR="00C8523F">
        <w:rPr>
          <w:rFonts w:ascii="Times New Roman" w:hAnsi="Times New Roman"/>
          <w:b/>
          <w:bCs/>
          <w:color w:val="FF0000"/>
          <w:sz w:val="24"/>
          <w:szCs w:val="24"/>
        </w:rPr>
        <w:t xml:space="preserve">1 </w:t>
      </w:r>
      <w:r w:rsidRPr="00934EA8">
        <w:rPr>
          <w:rFonts w:ascii="Times New Roman" w:hAnsi="Times New Roman"/>
          <w:b/>
          <w:bCs/>
          <w:color w:val="FF0000"/>
          <w:sz w:val="24"/>
          <w:szCs w:val="24"/>
        </w:rPr>
        <w:t>niebla</w:t>
      </w:r>
      <w:r w:rsidR="00C8523F">
        <w:rPr>
          <w:rFonts w:ascii="Times New Roman" w:hAnsi="Times New Roman"/>
          <w:sz w:val="24"/>
          <w:szCs w:val="24"/>
        </w:rPr>
        <w:t xml:space="preserve"> (alta y poco duradera).</w:t>
      </w:r>
    </w:p>
    <w:p w:rsidR="003C0B56" w:rsidRDefault="003C0B56" w:rsidP="00C8523F">
      <w:pPr>
        <w:spacing w:line="240" w:lineRule="auto"/>
        <w:ind w:right="-852"/>
        <w:contextualSpacing/>
        <w:jc w:val="both"/>
        <w:rPr>
          <w:rFonts w:ascii="Times New Roman" w:hAnsi="Times New Roman"/>
          <w:sz w:val="24"/>
          <w:szCs w:val="24"/>
        </w:rPr>
      </w:pPr>
      <w:r>
        <w:rPr>
          <w:rFonts w:ascii="Times New Roman" w:hAnsi="Times New Roman"/>
          <w:sz w:val="24"/>
          <w:szCs w:val="24"/>
        </w:rPr>
        <w:t>El viento sopló moderado o fuerte (20 a 50 km/h</w:t>
      </w:r>
      <w:r w:rsidR="00C8523F">
        <w:rPr>
          <w:rFonts w:ascii="Times New Roman" w:hAnsi="Times New Roman"/>
          <w:sz w:val="24"/>
          <w:szCs w:val="24"/>
        </w:rPr>
        <w:t>), con predominio del NW</w:t>
      </w:r>
      <w:r>
        <w:rPr>
          <w:rFonts w:ascii="Times New Roman" w:hAnsi="Times New Roman"/>
          <w:sz w:val="24"/>
          <w:szCs w:val="24"/>
        </w:rPr>
        <w:t xml:space="preserve"> </w:t>
      </w:r>
      <w:r w:rsidR="00C8523F">
        <w:rPr>
          <w:rFonts w:ascii="Times New Roman" w:hAnsi="Times New Roman"/>
          <w:sz w:val="24"/>
          <w:szCs w:val="24"/>
        </w:rPr>
        <w:t>en la 1ª mitad del mes y del NE</w:t>
      </w:r>
      <w:r>
        <w:rPr>
          <w:rFonts w:ascii="Times New Roman" w:hAnsi="Times New Roman"/>
          <w:sz w:val="24"/>
          <w:szCs w:val="24"/>
        </w:rPr>
        <w:t xml:space="preserve"> en la 2ª.     </w:t>
      </w:r>
      <w:r w:rsidRPr="00934EA8">
        <w:rPr>
          <w:rFonts w:ascii="Times New Roman" w:hAnsi="Times New Roman"/>
          <w:b/>
          <w:bCs/>
          <w:color w:val="FF0000"/>
          <w:sz w:val="24"/>
          <w:szCs w:val="24"/>
        </w:rPr>
        <w:t xml:space="preserve">La racha </w:t>
      </w:r>
      <w:r w:rsidR="00C8523F">
        <w:rPr>
          <w:rFonts w:ascii="Times New Roman" w:hAnsi="Times New Roman"/>
          <w:b/>
          <w:bCs/>
          <w:color w:val="FF0000"/>
          <w:sz w:val="24"/>
          <w:szCs w:val="24"/>
        </w:rPr>
        <w:t>más fuerte se registró el día 6, con 45,1</w:t>
      </w:r>
      <w:r w:rsidRPr="00934EA8">
        <w:rPr>
          <w:rFonts w:ascii="Times New Roman" w:hAnsi="Times New Roman"/>
          <w:b/>
          <w:bCs/>
          <w:color w:val="FF0000"/>
          <w:sz w:val="24"/>
          <w:szCs w:val="24"/>
        </w:rPr>
        <w:t xml:space="preserve"> km/h del </w:t>
      </w:r>
      <w:r w:rsidR="00C8523F">
        <w:rPr>
          <w:rFonts w:ascii="Times New Roman" w:hAnsi="Times New Roman"/>
          <w:b/>
          <w:bCs/>
          <w:color w:val="FF0000"/>
          <w:sz w:val="24"/>
          <w:szCs w:val="24"/>
        </w:rPr>
        <w:t>S</w:t>
      </w:r>
      <w:r>
        <w:rPr>
          <w:rFonts w:ascii="Times New Roman" w:hAnsi="Times New Roman"/>
          <w:sz w:val="24"/>
          <w:szCs w:val="24"/>
        </w:rPr>
        <w:t>.</w:t>
      </w:r>
    </w:p>
    <w:p w:rsidR="003C0B56" w:rsidRDefault="003C0B56" w:rsidP="003C0B56">
      <w:pPr>
        <w:spacing w:line="240" w:lineRule="auto"/>
        <w:ind w:right="-852"/>
        <w:contextualSpacing/>
        <w:jc w:val="both"/>
        <w:rPr>
          <w:rFonts w:ascii="Times New Roman" w:hAnsi="Times New Roman"/>
          <w:sz w:val="24"/>
          <w:szCs w:val="24"/>
        </w:rPr>
      </w:pPr>
    </w:p>
    <w:p w:rsidR="003C0B56" w:rsidRDefault="003C0B56" w:rsidP="00221586">
      <w:pPr>
        <w:spacing w:before="100" w:beforeAutospacing="1" w:after="100" w:afterAutospacing="1" w:line="240" w:lineRule="auto"/>
        <w:ind w:right="-852"/>
        <w:contextualSpacing/>
        <w:jc w:val="both"/>
        <w:rPr>
          <w:rFonts w:ascii="Times New Roman" w:hAnsi="Times New Roman"/>
          <w:sz w:val="24"/>
          <w:szCs w:val="24"/>
        </w:rPr>
      </w:pPr>
      <w:r>
        <w:rPr>
          <w:rFonts w:ascii="Times New Roman" w:hAnsi="Times New Roman"/>
          <w:sz w:val="24"/>
          <w:szCs w:val="24"/>
        </w:rPr>
        <w:t xml:space="preserve">En cuanto a </w:t>
      </w:r>
      <w:r w:rsidRPr="006D7976">
        <w:rPr>
          <w:rFonts w:ascii="Times New Roman" w:hAnsi="Times New Roman"/>
          <w:b/>
          <w:bCs/>
          <w:sz w:val="24"/>
          <w:szCs w:val="24"/>
        </w:rPr>
        <w:t>las precipitaciones</w:t>
      </w:r>
      <w:r>
        <w:rPr>
          <w:rFonts w:ascii="Times New Roman" w:hAnsi="Times New Roman"/>
          <w:sz w:val="24"/>
          <w:szCs w:val="24"/>
        </w:rPr>
        <w:t>, marzo es un mes muy irregular</w:t>
      </w:r>
      <w:r w:rsidRPr="006D7976">
        <w:rPr>
          <w:rFonts w:ascii="Times New Roman" w:hAnsi="Times New Roman"/>
          <w:b/>
          <w:bCs/>
          <w:sz w:val="24"/>
          <w:szCs w:val="24"/>
        </w:rPr>
        <w:t xml:space="preserve">.   </w:t>
      </w:r>
      <w:r>
        <w:rPr>
          <w:rFonts w:ascii="Times New Roman" w:eastAsia="Times New Roman" w:hAnsi="Times New Roman"/>
          <w:b/>
          <w:bCs/>
          <w:color w:val="990000"/>
          <w:sz w:val="24"/>
          <w:szCs w:val="24"/>
          <w:lang w:eastAsia="es-ES"/>
        </w:rPr>
        <w:t xml:space="preserve">  </w:t>
      </w:r>
      <w:r>
        <w:rPr>
          <w:rFonts w:ascii="Times New Roman" w:hAnsi="Times New Roman"/>
          <w:b/>
          <w:bCs/>
          <w:color w:val="FF0000"/>
          <w:sz w:val="24"/>
          <w:szCs w:val="24"/>
        </w:rPr>
        <w:t xml:space="preserve">En </w:t>
      </w:r>
      <w:r w:rsidR="00221586">
        <w:rPr>
          <w:rFonts w:ascii="Times New Roman" w:hAnsi="Times New Roman"/>
          <w:b/>
          <w:bCs/>
          <w:color w:val="FF0000"/>
          <w:sz w:val="24"/>
          <w:szCs w:val="24"/>
        </w:rPr>
        <w:t xml:space="preserve">la mayoría de </w:t>
      </w:r>
      <w:r>
        <w:rPr>
          <w:rFonts w:ascii="Times New Roman" w:hAnsi="Times New Roman"/>
          <w:b/>
          <w:bCs/>
          <w:color w:val="FF0000"/>
          <w:sz w:val="24"/>
          <w:szCs w:val="24"/>
        </w:rPr>
        <w:t>los últimos años ha</w:t>
      </w:r>
      <w:r w:rsidR="00221586">
        <w:rPr>
          <w:rFonts w:ascii="Times New Roman" w:hAnsi="Times New Roman"/>
          <w:b/>
          <w:bCs/>
          <w:color w:val="FF0000"/>
          <w:sz w:val="24"/>
          <w:szCs w:val="24"/>
        </w:rPr>
        <w:t xml:space="preserve"> llovido poco </w:t>
      </w:r>
      <w:r w:rsidR="00221586" w:rsidRPr="00221586">
        <w:rPr>
          <w:rFonts w:ascii="Times New Roman" w:hAnsi="Times New Roman"/>
          <w:color w:val="000000" w:themeColor="text1"/>
          <w:sz w:val="24"/>
          <w:szCs w:val="24"/>
        </w:rPr>
        <w:t>(excepto en 2013 y 2018, en que se recogieron 102 y 99 litros)</w:t>
      </w:r>
      <w:r w:rsidR="00221586">
        <w:rPr>
          <w:rFonts w:ascii="Times New Roman" w:hAnsi="Times New Roman"/>
          <w:b/>
          <w:bCs/>
          <w:color w:val="FF0000"/>
          <w:sz w:val="24"/>
          <w:szCs w:val="24"/>
        </w:rPr>
        <w:t xml:space="preserve"> y este año hemos seguido la misma tónica</w:t>
      </w:r>
      <w:r w:rsidRPr="00934EA8">
        <w:rPr>
          <w:rFonts w:ascii="Times New Roman" w:hAnsi="Times New Roman"/>
          <w:b/>
          <w:bCs/>
          <w:color w:val="FF0000"/>
          <w:sz w:val="24"/>
          <w:szCs w:val="24"/>
        </w:rPr>
        <w:t xml:space="preserve">: </w:t>
      </w:r>
      <w:r w:rsidR="00221586">
        <w:rPr>
          <w:rFonts w:ascii="Times New Roman" w:hAnsi="Times New Roman"/>
          <w:b/>
          <w:bCs/>
          <w:color w:val="FF0000"/>
          <w:sz w:val="24"/>
          <w:szCs w:val="24"/>
        </w:rPr>
        <w:t>solo han caído 14,3</w:t>
      </w:r>
      <w:r w:rsidRPr="00934EA8">
        <w:rPr>
          <w:rFonts w:ascii="Times New Roman" w:hAnsi="Times New Roman"/>
          <w:b/>
          <w:bCs/>
          <w:color w:val="FF0000"/>
          <w:sz w:val="24"/>
          <w:szCs w:val="24"/>
        </w:rPr>
        <w:t xml:space="preserve"> l/m</w:t>
      </w:r>
      <w:r w:rsidRPr="00934EA8">
        <w:rPr>
          <w:rFonts w:ascii="Times New Roman" w:hAnsi="Times New Roman"/>
          <w:b/>
          <w:bCs/>
          <w:color w:val="FF0000"/>
          <w:sz w:val="24"/>
          <w:szCs w:val="24"/>
          <w:vertAlign w:val="superscript"/>
        </w:rPr>
        <w:t>2</w:t>
      </w:r>
      <w:r>
        <w:rPr>
          <w:rFonts w:ascii="Times New Roman" w:hAnsi="Times New Roman"/>
          <w:b/>
          <w:bCs/>
          <w:sz w:val="24"/>
          <w:szCs w:val="24"/>
        </w:rPr>
        <w:t xml:space="preserve">, </w:t>
      </w:r>
      <w:r w:rsidR="00221586">
        <w:rPr>
          <w:rFonts w:ascii="Times New Roman" w:hAnsi="Times New Roman"/>
          <w:sz w:val="24"/>
          <w:szCs w:val="24"/>
        </w:rPr>
        <w:t>casi 3 veces menos</w:t>
      </w:r>
      <w:r>
        <w:rPr>
          <w:rFonts w:ascii="Times New Roman" w:hAnsi="Times New Roman"/>
          <w:sz w:val="24"/>
          <w:szCs w:val="24"/>
        </w:rPr>
        <w:t xml:space="preserve"> que la media </w:t>
      </w:r>
      <w:r w:rsidR="00221586">
        <w:rPr>
          <w:rFonts w:ascii="Times New Roman" w:hAnsi="Times New Roman"/>
          <w:sz w:val="24"/>
          <w:szCs w:val="24"/>
        </w:rPr>
        <w:t>general (37 litros).</w:t>
      </w:r>
    </w:p>
    <w:p w:rsidR="00D413B2" w:rsidRDefault="003C0B56" w:rsidP="00D413B2">
      <w:pPr>
        <w:spacing w:before="100" w:beforeAutospacing="1" w:after="100" w:afterAutospacing="1" w:line="240" w:lineRule="auto"/>
        <w:ind w:right="-851"/>
        <w:contextualSpacing/>
        <w:jc w:val="both"/>
        <w:rPr>
          <w:rFonts w:ascii="Times New Roman" w:hAnsi="Times New Roman"/>
          <w:b/>
          <w:bCs/>
          <w:color w:val="FF0000"/>
          <w:sz w:val="24"/>
          <w:szCs w:val="24"/>
        </w:rPr>
      </w:pPr>
      <w:r>
        <w:rPr>
          <w:rFonts w:ascii="Times New Roman" w:hAnsi="Times New Roman"/>
          <w:sz w:val="24"/>
          <w:szCs w:val="24"/>
        </w:rPr>
        <w:t>Debidas a la acci</w:t>
      </w:r>
      <w:r w:rsidR="00221586">
        <w:rPr>
          <w:rFonts w:ascii="Times New Roman" w:hAnsi="Times New Roman"/>
          <w:sz w:val="24"/>
          <w:szCs w:val="24"/>
        </w:rPr>
        <w:t>ón de una sola borrasca</w:t>
      </w:r>
      <w:r>
        <w:rPr>
          <w:rFonts w:ascii="Times New Roman" w:hAnsi="Times New Roman"/>
          <w:sz w:val="24"/>
          <w:szCs w:val="24"/>
        </w:rPr>
        <w:t xml:space="preserve"> (</w:t>
      </w:r>
      <w:r w:rsidR="00221586">
        <w:rPr>
          <w:rFonts w:ascii="Times New Roman" w:hAnsi="Times New Roman"/>
          <w:sz w:val="24"/>
          <w:szCs w:val="24"/>
        </w:rPr>
        <w:t>fuerte</w:t>
      </w:r>
      <w:r>
        <w:rPr>
          <w:rFonts w:ascii="Times New Roman" w:hAnsi="Times New Roman"/>
          <w:sz w:val="24"/>
          <w:szCs w:val="24"/>
        </w:rPr>
        <w:t xml:space="preserve"> y muy</w:t>
      </w:r>
      <w:r w:rsidR="00221586">
        <w:rPr>
          <w:rFonts w:ascii="Times New Roman" w:hAnsi="Times New Roman"/>
          <w:sz w:val="24"/>
          <w:szCs w:val="24"/>
        </w:rPr>
        <w:t xml:space="preserve"> activa</w:t>
      </w:r>
      <w:r>
        <w:rPr>
          <w:rFonts w:ascii="Times New Roman" w:hAnsi="Times New Roman"/>
          <w:sz w:val="24"/>
          <w:szCs w:val="24"/>
        </w:rPr>
        <w:t xml:space="preserve">), </w:t>
      </w:r>
      <w:r w:rsidR="00221586">
        <w:rPr>
          <w:rFonts w:ascii="Times New Roman" w:hAnsi="Times New Roman"/>
          <w:b/>
          <w:bCs/>
          <w:color w:val="FF0000"/>
          <w:sz w:val="24"/>
          <w:szCs w:val="24"/>
        </w:rPr>
        <w:t>se produjeron en 4 días de la 1ª semana</w:t>
      </w:r>
      <w:r w:rsidRPr="00934EA8">
        <w:rPr>
          <w:rFonts w:ascii="Times New Roman" w:hAnsi="Times New Roman"/>
          <w:b/>
          <w:bCs/>
          <w:color w:val="FF0000"/>
          <w:sz w:val="24"/>
          <w:szCs w:val="24"/>
        </w:rPr>
        <w:t xml:space="preserve">.  El día con más precipitaciones fue </w:t>
      </w:r>
      <w:r w:rsidR="00221586">
        <w:rPr>
          <w:rFonts w:ascii="Times New Roman" w:hAnsi="Times New Roman"/>
          <w:b/>
          <w:bCs/>
          <w:color w:val="FF0000"/>
          <w:sz w:val="24"/>
          <w:szCs w:val="24"/>
        </w:rPr>
        <w:t>el 6, con 13,2</w:t>
      </w:r>
      <w:r w:rsidRPr="00934EA8">
        <w:rPr>
          <w:rFonts w:ascii="Times New Roman" w:hAnsi="Times New Roman"/>
          <w:b/>
          <w:bCs/>
          <w:color w:val="FF0000"/>
          <w:sz w:val="24"/>
          <w:szCs w:val="24"/>
        </w:rPr>
        <w:t xml:space="preserve">  l/m</w:t>
      </w:r>
      <w:r w:rsidRPr="00934EA8">
        <w:rPr>
          <w:rFonts w:ascii="Times New Roman" w:hAnsi="Times New Roman"/>
          <w:b/>
          <w:bCs/>
          <w:color w:val="FF0000"/>
          <w:sz w:val="24"/>
          <w:szCs w:val="24"/>
          <w:vertAlign w:val="superscript"/>
        </w:rPr>
        <w:t>2</w:t>
      </w:r>
      <w:r w:rsidR="00221586">
        <w:rPr>
          <w:rFonts w:ascii="Times New Roman" w:hAnsi="Times New Roman"/>
          <w:b/>
          <w:bCs/>
          <w:color w:val="FF0000"/>
          <w:sz w:val="24"/>
          <w:szCs w:val="24"/>
        </w:rPr>
        <w:t>, siendo muy escasa la de los otros días.</w:t>
      </w:r>
      <w:r w:rsidRPr="00934EA8">
        <w:rPr>
          <w:rFonts w:ascii="Times New Roman" w:hAnsi="Times New Roman"/>
          <w:b/>
          <w:bCs/>
          <w:color w:val="FF0000"/>
          <w:sz w:val="24"/>
          <w:szCs w:val="24"/>
        </w:rPr>
        <w:t xml:space="preserve">  </w:t>
      </w:r>
    </w:p>
    <w:p w:rsidR="00D413B2" w:rsidRPr="00D413B2" w:rsidRDefault="00D413B2" w:rsidP="00D413B2">
      <w:pPr>
        <w:spacing w:before="100" w:beforeAutospacing="1" w:after="100" w:afterAutospacing="1" w:line="240" w:lineRule="auto"/>
        <w:ind w:right="-851"/>
        <w:contextualSpacing/>
        <w:jc w:val="both"/>
        <w:rPr>
          <w:rFonts w:ascii="Times New Roman" w:hAnsi="Times New Roman"/>
          <w:b/>
          <w:bCs/>
          <w:color w:val="FF0000"/>
          <w:sz w:val="24"/>
          <w:szCs w:val="24"/>
        </w:rPr>
      </w:pPr>
      <w:r w:rsidRPr="00660F9B">
        <w:rPr>
          <w:rFonts w:ascii="Times New Roman" w:eastAsia="Times New Roman" w:hAnsi="Times New Roman"/>
          <w:b/>
          <w:bCs/>
          <w:color w:val="000000" w:themeColor="text1"/>
          <w:sz w:val="24"/>
          <w:szCs w:val="24"/>
          <w:lang w:eastAsia="es-ES"/>
        </w:rPr>
        <w:t>Dice el refrán:</w:t>
      </w:r>
      <w:r>
        <w:rPr>
          <w:rFonts w:ascii="Times New Roman" w:eastAsia="Times New Roman" w:hAnsi="Times New Roman"/>
          <w:b/>
          <w:bCs/>
          <w:color w:val="990000"/>
          <w:sz w:val="24"/>
          <w:szCs w:val="24"/>
          <w:lang w:eastAsia="es-ES"/>
        </w:rPr>
        <w:t xml:space="preserve"> “</w:t>
      </w:r>
      <w:r w:rsidRPr="006209CB">
        <w:rPr>
          <w:rFonts w:ascii="Times New Roman" w:eastAsia="Times New Roman" w:hAnsi="Times New Roman"/>
          <w:b/>
          <w:bCs/>
          <w:color w:val="990000"/>
          <w:sz w:val="24"/>
          <w:szCs w:val="24"/>
          <w:lang w:eastAsia="es-ES"/>
        </w:rPr>
        <w:t>El sol de marzo de riego le sirve al campo</w:t>
      </w:r>
      <w:r>
        <w:rPr>
          <w:rFonts w:ascii="Times New Roman" w:eastAsia="Times New Roman" w:hAnsi="Times New Roman"/>
          <w:b/>
          <w:bCs/>
          <w:color w:val="990000"/>
          <w:sz w:val="24"/>
          <w:szCs w:val="24"/>
          <w:lang w:eastAsia="es-ES"/>
        </w:rPr>
        <w:t xml:space="preserve">”.  </w:t>
      </w:r>
      <w:r w:rsidRPr="00660F9B">
        <w:rPr>
          <w:rFonts w:ascii="Times New Roman" w:eastAsia="Times New Roman" w:hAnsi="Times New Roman"/>
          <w:b/>
          <w:bCs/>
          <w:color w:val="000000" w:themeColor="text1"/>
          <w:sz w:val="24"/>
          <w:szCs w:val="24"/>
          <w:lang w:eastAsia="es-ES"/>
        </w:rPr>
        <w:t>El calor es bueno para el campo, pero tiene q</w:t>
      </w:r>
      <w:r>
        <w:rPr>
          <w:rFonts w:ascii="Times New Roman" w:eastAsia="Times New Roman" w:hAnsi="Times New Roman"/>
          <w:b/>
          <w:bCs/>
          <w:color w:val="000000" w:themeColor="text1"/>
          <w:sz w:val="24"/>
          <w:szCs w:val="24"/>
          <w:lang w:eastAsia="es-ES"/>
        </w:rPr>
        <w:t>ue haber humedad en el suelo, la</w:t>
      </w:r>
      <w:r w:rsidRPr="00660F9B">
        <w:rPr>
          <w:rFonts w:ascii="Times New Roman" w:eastAsia="Times New Roman" w:hAnsi="Times New Roman"/>
          <w:b/>
          <w:bCs/>
          <w:color w:val="000000" w:themeColor="text1"/>
          <w:sz w:val="24"/>
          <w:szCs w:val="24"/>
          <w:lang w:eastAsia="es-ES"/>
        </w:rPr>
        <w:t xml:space="preserve"> cual ha faltado este año.</w:t>
      </w:r>
    </w:p>
    <w:p w:rsidR="00D413B2" w:rsidRPr="00934EA8" w:rsidRDefault="00D413B2" w:rsidP="00221586">
      <w:pPr>
        <w:spacing w:before="100" w:beforeAutospacing="1" w:after="100" w:afterAutospacing="1" w:line="240" w:lineRule="auto"/>
        <w:ind w:right="-852"/>
        <w:jc w:val="both"/>
        <w:rPr>
          <w:rFonts w:ascii="Times New Roman" w:eastAsia="Times New Roman" w:hAnsi="Times New Roman"/>
          <w:b/>
          <w:bCs/>
          <w:color w:val="990000"/>
          <w:sz w:val="24"/>
          <w:szCs w:val="24"/>
          <w:lang w:eastAsia="es-ES"/>
        </w:rPr>
      </w:pPr>
    </w:p>
    <w:p w:rsidR="003C0B56" w:rsidRPr="00AB4649" w:rsidRDefault="003C0B56" w:rsidP="003C0B56">
      <w:pPr>
        <w:spacing w:after="100" w:afterAutospacing="1" w:line="240" w:lineRule="auto"/>
        <w:ind w:right="-568"/>
        <w:jc w:val="center"/>
        <w:rPr>
          <w:rFonts w:ascii="Times New Roman" w:hAnsi="Times New Roman"/>
          <w:b/>
          <w:color w:val="0070C0"/>
          <w:sz w:val="36"/>
          <w:szCs w:val="36"/>
          <w:u w:val="single"/>
        </w:rPr>
      </w:pPr>
      <w:r w:rsidRPr="00AB4649">
        <w:rPr>
          <w:rFonts w:ascii="Times New Roman" w:hAnsi="Times New Roman"/>
          <w:b/>
          <w:color w:val="0070C0"/>
          <w:sz w:val="36"/>
          <w:szCs w:val="36"/>
          <w:u w:val="single"/>
        </w:rPr>
        <w:t>DATOS DE ALGUNOS DÍAS ESPECIALES</w:t>
      </w:r>
    </w:p>
    <w:tbl>
      <w:tblPr>
        <w:tblStyle w:val="Tablaconcuadrcula"/>
        <w:tblW w:w="9606" w:type="dxa"/>
        <w:tblLook w:val="04A0"/>
      </w:tblPr>
      <w:tblGrid>
        <w:gridCol w:w="9606"/>
      </w:tblGrid>
      <w:tr w:rsidR="003C0B56" w:rsidTr="003F12A4">
        <w:trPr>
          <w:trHeight w:val="2087"/>
        </w:trPr>
        <w:tc>
          <w:tcPr>
            <w:tcW w:w="9606" w:type="dxa"/>
          </w:tcPr>
          <w:p w:rsidR="003C0B56" w:rsidRDefault="003C0B56" w:rsidP="00784B80">
            <w:pPr>
              <w:spacing w:after="100" w:afterAutospacing="1"/>
              <w:contextualSpacing/>
              <w:jc w:val="both"/>
              <w:rPr>
                <w:rFonts w:ascii="Times New Roman" w:hAnsi="Times New Roman"/>
                <w:b/>
                <w:sz w:val="24"/>
                <w:szCs w:val="24"/>
                <w:u w:val="single"/>
              </w:rPr>
            </w:pPr>
          </w:p>
          <w:p w:rsidR="003C0B56" w:rsidRDefault="003C0B56" w:rsidP="00FF508B">
            <w:pPr>
              <w:spacing w:after="100" w:afterAutospacing="1"/>
              <w:contextualSpacing/>
              <w:jc w:val="both"/>
              <w:rPr>
                <w:rFonts w:ascii="Times New Roman" w:hAnsi="Times New Roman"/>
                <w:sz w:val="24"/>
                <w:szCs w:val="24"/>
              </w:rPr>
            </w:pPr>
            <w:r w:rsidRPr="00F562CD">
              <w:rPr>
                <w:rFonts w:ascii="Times New Roman" w:hAnsi="Times New Roman"/>
                <w:b/>
                <w:sz w:val="24"/>
                <w:szCs w:val="24"/>
                <w:u w:val="single"/>
              </w:rPr>
              <w:t>EL DÍA DE SAN JOSÉ</w:t>
            </w:r>
            <w:r w:rsidR="00FF508B">
              <w:rPr>
                <w:rFonts w:ascii="Times New Roman" w:hAnsi="Times New Roman"/>
                <w:b/>
                <w:sz w:val="24"/>
                <w:szCs w:val="24"/>
                <w:u w:val="single"/>
              </w:rPr>
              <w:t>, Día del P</w:t>
            </w:r>
            <w:r>
              <w:rPr>
                <w:rFonts w:ascii="Times New Roman" w:hAnsi="Times New Roman"/>
                <w:b/>
                <w:sz w:val="24"/>
                <w:szCs w:val="24"/>
                <w:u w:val="single"/>
              </w:rPr>
              <w:t>adre</w:t>
            </w:r>
            <w:r w:rsidRPr="00F562CD">
              <w:rPr>
                <w:rFonts w:ascii="Times New Roman" w:hAnsi="Times New Roman"/>
                <w:b/>
                <w:sz w:val="24"/>
                <w:szCs w:val="24"/>
                <w:u w:val="single"/>
              </w:rPr>
              <w:t xml:space="preserve"> (19 de marzo)</w:t>
            </w:r>
            <w:r w:rsidR="00FF508B">
              <w:rPr>
                <w:rFonts w:ascii="Times New Roman" w:hAnsi="Times New Roman"/>
                <w:sz w:val="24"/>
                <w:szCs w:val="24"/>
              </w:rPr>
              <w:t xml:space="preserve"> fue un día  fresc</w:t>
            </w:r>
            <w:r>
              <w:rPr>
                <w:rFonts w:ascii="Times New Roman" w:hAnsi="Times New Roman"/>
                <w:sz w:val="24"/>
                <w:szCs w:val="24"/>
              </w:rPr>
              <w:t>o, c</w:t>
            </w:r>
            <w:r w:rsidR="00FF508B">
              <w:rPr>
                <w:rFonts w:ascii="Times New Roman" w:hAnsi="Times New Roman"/>
                <w:sz w:val="24"/>
                <w:szCs w:val="24"/>
              </w:rPr>
              <w:t>on una temperatura máxima de 12,3º y una mínima de sólo 2,1</w:t>
            </w:r>
            <w:r>
              <w:rPr>
                <w:rFonts w:ascii="Times New Roman" w:hAnsi="Times New Roman"/>
                <w:sz w:val="24"/>
                <w:szCs w:val="24"/>
              </w:rPr>
              <w:t xml:space="preserve">º. El cielo estuvo </w:t>
            </w:r>
            <w:r w:rsidR="00FF508B">
              <w:rPr>
                <w:rFonts w:ascii="Times New Roman" w:hAnsi="Times New Roman"/>
                <w:sz w:val="24"/>
                <w:szCs w:val="24"/>
              </w:rPr>
              <w:t>muy despejado casi todo el día. Viento flojo o moderado del NE.</w:t>
            </w:r>
          </w:p>
          <w:p w:rsidR="00FF508B" w:rsidRDefault="00FF508B" w:rsidP="00FF508B">
            <w:pPr>
              <w:spacing w:after="100" w:afterAutospacing="1"/>
              <w:contextualSpacing/>
              <w:jc w:val="both"/>
              <w:rPr>
                <w:rFonts w:ascii="Times New Roman" w:hAnsi="Times New Roman"/>
                <w:sz w:val="24"/>
                <w:szCs w:val="24"/>
              </w:rPr>
            </w:pPr>
          </w:p>
          <w:p w:rsidR="003C0B56" w:rsidRPr="003F12A4" w:rsidRDefault="003F12A4" w:rsidP="00C51991">
            <w:pPr>
              <w:spacing w:after="100" w:afterAutospacing="1"/>
              <w:contextualSpacing/>
              <w:jc w:val="both"/>
              <w:rPr>
                <w:rFonts w:ascii="Times New Roman" w:hAnsi="Times New Roman"/>
                <w:b/>
                <w:bCs/>
                <w:sz w:val="24"/>
                <w:szCs w:val="24"/>
                <w:u w:val="single"/>
              </w:rPr>
            </w:pPr>
            <w:r>
              <w:rPr>
                <w:rFonts w:ascii="Times New Roman" w:hAnsi="Times New Roman"/>
                <w:b/>
                <w:bCs/>
                <w:sz w:val="24"/>
                <w:szCs w:val="24"/>
                <w:u w:val="single"/>
              </w:rPr>
              <w:t xml:space="preserve">LOS </w:t>
            </w:r>
            <w:r w:rsidR="00C51991">
              <w:rPr>
                <w:rFonts w:ascii="Times New Roman" w:hAnsi="Times New Roman"/>
                <w:b/>
                <w:bCs/>
                <w:sz w:val="24"/>
                <w:szCs w:val="24"/>
                <w:u w:val="single"/>
              </w:rPr>
              <w:t>CARNAVALES (</w:t>
            </w:r>
            <w:r w:rsidRPr="003F12A4">
              <w:rPr>
                <w:rFonts w:ascii="Times New Roman" w:hAnsi="Times New Roman"/>
                <w:b/>
                <w:bCs/>
                <w:sz w:val="24"/>
                <w:szCs w:val="24"/>
                <w:u w:val="single"/>
              </w:rPr>
              <w:t>4,</w:t>
            </w:r>
            <w:r>
              <w:rPr>
                <w:rFonts w:ascii="Times New Roman" w:hAnsi="Times New Roman"/>
                <w:b/>
                <w:bCs/>
                <w:sz w:val="24"/>
                <w:szCs w:val="24"/>
                <w:u w:val="single"/>
              </w:rPr>
              <w:t xml:space="preserve"> </w:t>
            </w:r>
            <w:r w:rsidRPr="003F12A4">
              <w:rPr>
                <w:rFonts w:ascii="Times New Roman" w:hAnsi="Times New Roman"/>
                <w:b/>
                <w:bCs/>
                <w:sz w:val="24"/>
                <w:szCs w:val="24"/>
                <w:u w:val="single"/>
              </w:rPr>
              <w:t>5 y 6</w:t>
            </w:r>
            <w:r>
              <w:rPr>
                <w:rFonts w:ascii="Times New Roman" w:hAnsi="Times New Roman"/>
                <w:b/>
                <w:bCs/>
                <w:sz w:val="24"/>
                <w:szCs w:val="24"/>
                <w:u w:val="single"/>
              </w:rPr>
              <w:t xml:space="preserve"> de marzo)</w:t>
            </w:r>
            <w:r w:rsidRPr="001C23F4">
              <w:rPr>
                <w:rFonts w:ascii="Times New Roman" w:hAnsi="Times New Roman"/>
                <w:b/>
                <w:bCs/>
                <w:sz w:val="24"/>
                <w:szCs w:val="24"/>
              </w:rPr>
              <w:t xml:space="preserve"> </w:t>
            </w:r>
            <w:r w:rsidRPr="003F12A4">
              <w:rPr>
                <w:rFonts w:ascii="Times New Roman" w:hAnsi="Times New Roman"/>
                <w:sz w:val="24"/>
                <w:szCs w:val="24"/>
              </w:rPr>
              <w:t>fueron días frescos</w:t>
            </w:r>
            <w:r>
              <w:rPr>
                <w:rFonts w:ascii="Times New Roman" w:hAnsi="Times New Roman"/>
                <w:sz w:val="24"/>
                <w:szCs w:val="24"/>
              </w:rPr>
              <w:t>, con máximas entre 10 y 15º y mínimas entre 4 y 7º. El paso de una borrasca muy activa dejó cielos muy cubiertos y la</w:t>
            </w:r>
            <w:r w:rsidR="001C23F4">
              <w:rPr>
                <w:rFonts w:ascii="Times New Roman" w:hAnsi="Times New Roman"/>
                <w:sz w:val="24"/>
                <w:szCs w:val="24"/>
              </w:rPr>
              <w:t>s únicas lluvias de todo el mes, sobre todo el día 6.</w:t>
            </w:r>
            <w:r>
              <w:rPr>
                <w:rFonts w:ascii="Times New Roman" w:hAnsi="Times New Roman"/>
                <w:sz w:val="24"/>
                <w:szCs w:val="24"/>
              </w:rPr>
              <w:t xml:space="preserve"> El viento sopló moderado o fuerte </w:t>
            </w:r>
            <w:r w:rsidR="001C23F4">
              <w:rPr>
                <w:rFonts w:ascii="Times New Roman" w:hAnsi="Times New Roman"/>
                <w:sz w:val="24"/>
                <w:szCs w:val="24"/>
              </w:rPr>
              <w:t xml:space="preserve">(30-45 km/h) </w:t>
            </w:r>
            <w:r>
              <w:rPr>
                <w:rFonts w:ascii="Times New Roman" w:hAnsi="Times New Roman"/>
                <w:sz w:val="24"/>
                <w:szCs w:val="24"/>
              </w:rPr>
              <w:t>del S.</w:t>
            </w:r>
          </w:p>
        </w:tc>
      </w:tr>
    </w:tbl>
    <w:p w:rsidR="003C0B56" w:rsidRDefault="003C0B56" w:rsidP="003C0B56">
      <w:pPr>
        <w:spacing w:line="240" w:lineRule="auto"/>
        <w:ind w:right="-567"/>
        <w:jc w:val="both"/>
        <w:rPr>
          <w:rFonts w:ascii="Times New Roman" w:eastAsia="Times New Roman" w:hAnsi="Times New Roman"/>
          <w:color w:val="000000" w:themeColor="text1"/>
          <w:sz w:val="24"/>
          <w:szCs w:val="24"/>
          <w:lang w:eastAsia="es-ES"/>
        </w:rPr>
      </w:pPr>
    </w:p>
    <w:p w:rsidR="003C0B56" w:rsidRDefault="003C0B56" w:rsidP="003C0B56">
      <w:pPr>
        <w:spacing w:line="240" w:lineRule="auto"/>
        <w:ind w:right="-567"/>
        <w:jc w:val="both"/>
        <w:rPr>
          <w:rFonts w:ascii="Times New Roman" w:eastAsia="Times New Roman" w:hAnsi="Times New Roman"/>
          <w:color w:val="000000" w:themeColor="text1"/>
          <w:sz w:val="24"/>
          <w:szCs w:val="24"/>
          <w:lang w:eastAsia="es-ES"/>
        </w:rPr>
      </w:pPr>
      <w:r w:rsidRPr="003C0B56">
        <w:rPr>
          <w:rFonts w:ascii="Times New Roman" w:eastAsia="Times New Roman" w:hAnsi="Times New Roman"/>
          <w:noProof/>
          <w:color w:val="000000" w:themeColor="text1"/>
          <w:sz w:val="24"/>
          <w:szCs w:val="24"/>
          <w:lang w:eastAsia="es-ES"/>
        </w:rPr>
        <w:lastRenderedPageBreak/>
        <w:drawing>
          <wp:inline distT="0" distB="0" distL="0" distR="0">
            <wp:extent cx="5981700" cy="4295775"/>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C0B56" w:rsidRDefault="003C0B56" w:rsidP="003C0B56">
      <w:pPr>
        <w:spacing w:line="360" w:lineRule="auto"/>
        <w:ind w:right="-568"/>
        <w:contextualSpacing/>
        <w:rPr>
          <w:color w:val="000000" w:themeColor="text1"/>
        </w:rPr>
      </w:pPr>
      <w:r w:rsidRPr="008F10D3">
        <w:rPr>
          <w:noProof/>
          <w:color w:val="000000" w:themeColor="text1"/>
          <w:lang w:eastAsia="es-ES"/>
        </w:rPr>
        <w:drawing>
          <wp:inline distT="0" distB="0" distL="0" distR="0">
            <wp:extent cx="5981700" cy="3867150"/>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0B56" w:rsidRDefault="003C0B56" w:rsidP="003C0B56">
      <w:pPr>
        <w:spacing w:line="360" w:lineRule="auto"/>
        <w:ind w:right="-568"/>
        <w:contextualSpacing/>
        <w:rPr>
          <w:color w:val="000000" w:themeColor="text1"/>
        </w:rPr>
      </w:pPr>
    </w:p>
    <w:p w:rsidR="00D413B2" w:rsidRDefault="00D413B2" w:rsidP="003C0B56">
      <w:pPr>
        <w:spacing w:line="360" w:lineRule="auto"/>
        <w:ind w:right="-568"/>
        <w:contextualSpacing/>
        <w:jc w:val="center"/>
        <w:rPr>
          <w:rFonts w:ascii="Times New Roman" w:hAnsi="Times New Roman"/>
          <w:b/>
          <w:sz w:val="32"/>
          <w:szCs w:val="32"/>
          <w:u w:val="single"/>
        </w:rPr>
      </w:pPr>
    </w:p>
    <w:p w:rsidR="003C0B56" w:rsidRPr="006E5093" w:rsidRDefault="003C0B56" w:rsidP="003C0B56">
      <w:pPr>
        <w:spacing w:line="360" w:lineRule="auto"/>
        <w:ind w:right="-568"/>
        <w:contextualSpacing/>
        <w:jc w:val="center"/>
        <w:rPr>
          <w:rFonts w:ascii="Times New Roman" w:hAnsi="Times New Roman"/>
          <w:b/>
          <w:sz w:val="32"/>
          <w:szCs w:val="32"/>
          <w:u w:val="single"/>
        </w:rPr>
      </w:pPr>
      <w:r w:rsidRPr="006E5093">
        <w:rPr>
          <w:rFonts w:ascii="Times New Roman" w:hAnsi="Times New Roman"/>
          <w:b/>
          <w:sz w:val="32"/>
          <w:szCs w:val="32"/>
          <w:u w:val="single"/>
        </w:rPr>
        <w:lastRenderedPageBreak/>
        <w:t xml:space="preserve">DATOS COMPARATIVOS </w:t>
      </w:r>
      <w:r w:rsidR="00D413B2">
        <w:rPr>
          <w:rFonts w:ascii="Times New Roman" w:hAnsi="Times New Roman"/>
          <w:b/>
          <w:sz w:val="32"/>
          <w:szCs w:val="32"/>
          <w:u w:val="single"/>
        </w:rPr>
        <w:t>DE MARZO DE 2018 Y 2019</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977"/>
        <w:gridCol w:w="2834"/>
      </w:tblGrid>
      <w:tr w:rsidR="003C0B56" w:rsidRPr="00CC5592" w:rsidTr="00784B80">
        <w:tc>
          <w:tcPr>
            <w:tcW w:w="3402" w:type="dxa"/>
            <w:shd w:val="clear" w:color="auto" w:fill="auto"/>
          </w:tcPr>
          <w:p w:rsidR="003C0B56" w:rsidRPr="00CC5592" w:rsidRDefault="003C0B56" w:rsidP="00784B80">
            <w:pPr>
              <w:spacing w:line="360" w:lineRule="auto"/>
              <w:ind w:right="-568"/>
              <w:contextualSpacing/>
              <w:rPr>
                <w:rFonts w:ascii="Times New Roman" w:hAnsi="Times New Roman"/>
                <w:b/>
                <w:sz w:val="28"/>
                <w:szCs w:val="28"/>
              </w:rPr>
            </w:pPr>
            <w:r w:rsidRPr="00CC5592">
              <w:rPr>
                <w:rFonts w:ascii="Times New Roman" w:hAnsi="Times New Roman"/>
                <w:b/>
                <w:sz w:val="28"/>
                <w:szCs w:val="28"/>
              </w:rPr>
              <w:t xml:space="preserve">       ASPECTOS</w:t>
            </w:r>
          </w:p>
        </w:tc>
        <w:tc>
          <w:tcPr>
            <w:tcW w:w="2977" w:type="dxa"/>
          </w:tcPr>
          <w:p w:rsidR="003C0B56" w:rsidRPr="00CC5592" w:rsidRDefault="003C0B56" w:rsidP="00784B80">
            <w:pPr>
              <w:spacing w:line="360" w:lineRule="auto"/>
              <w:ind w:right="-568"/>
              <w:contextualSpacing/>
              <w:rPr>
                <w:rFonts w:ascii="Times New Roman" w:hAnsi="Times New Roman"/>
                <w:b/>
                <w:sz w:val="28"/>
                <w:szCs w:val="28"/>
              </w:rPr>
            </w:pPr>
            <w:r>
              <w:rPr>
                <w:rFonts w:ascii="Times New Roman" w:hAnsi="Times New Roman"/>
                <w:b/>
                <w:sz w:val="28"/>
                <w:szCs w:val="28"/>
              </w:rPr>
              <w:t xml:space="preserve">        AÑO 201</w:t>
            </w:r>
            <w:r w:rsidR="00D413B2">
              <w:rPr>
                <w:rFonts w:ascii="Times New Roman" w:hAnsi="Times New Roman"/>
                <w:b/>
                <w:sz w:val="28"/>
                <w:szCs w:val="28"/>
              </w:rPr>
              <w:t>8</w:t>
            </w:r>
          </w:p>
        </w:tc>
        <w:tc>
          <w:tcPr>
            <w:tcW w:w="2834" w:type="dxa"/>
            <w:shd w:val="clear" w:color="auto" w:fill="auto"/>
          </w:tcPr>
          <w:p w:rsidR="003C0B56" w:rsidRPr="00CC5592" w:rsidRDefault="003C0B56" w:rsidP="00784B80">
            <w:pPr>
              <w:spacing w:line="360" w:lineRule="auto"/>
              <w:ind w:right="-568"/>
              <w:contextualSpacing/>
              <w:rPr>
                <w:rFonts w:ascii="Times New Roman" w:hAnsi="Times New Roman"/>
                <w:b/>
                <w:sz w:val="28"/>
                <w:szCs w:val="28"/>
              </w:rPr>
            </w:pPr>
            <w:r>
              <w:rPr>
                <w:rFonts w:ascii="Times New Roman" w:hAnsi="Times New Roman"/>
                <w:b/>
                <w:sz w:val="28"/>
                <w:szCs w:val="28"/>
              </w:rPr>
              <w:t xml:space="preserve">        AÑO 201</w:t>
            </w:r>
            <w:r w:rsidR="00D413B2">
              <w:rPr>
                <w:rFonts w:ascii="Times New Roman" w:hAnsi="Times New Roman"/>
                <w:b/>
                <w:sz w:val="28"/>
                <w:szCs w:val="28"/>
              </w:rPr>
              <w:t>9</w:t>
            </w:r>
          </w:p>
        </w:tc>
      </w:tr>
      <w:tr w:rsidR="00D413B2" w:rsidRPr="00CC5592" w:rsidTr="00784B80">
        <w:trPr>
          <w:trHeight w:val="378"/>
        </w:trPr>
        <w:tc>
          <w:tcPr>
            <w:tcW w:w="3402" w:type="dxa"/>
            <w:shd w:val="clear" w:color="auto" w:fill="auto"/>
          </w:tcPr>
          <w:p w:rsidR="00D413B2" w:rsidRPr="00CC5592" w:rsidRDefault="00D413B2" w:rsidP="00784B80">
            <w:pPr>
              <w:spacing w:line="360" w:lineRule="auto"/>
              <w:ind w:right="-568"/>
              <w:contextualSpacing/>
              <w:rPr>
                <w:rFonts w:ascii="Times New Roman" w:hAnsi="Times New Roman"/>
                <w:sz w:val="24"/>
                <w:szCs w:val="24"/>
              </w:rPr>
            </w:pPr>
            <w:r w:rsidRPr="00CC5592">
              <w:rPr>
                <w:rFonts w:ascii="Times New Roman" w:hAnsi="Times New Roman"/>
                <w:sz w:val="24"/>
                <w:szCs w:val="24"/>
              </w:rPr>
              <w:t>Temperatura media</w:t>
            </w:r>
          </w:p>
        </w:tc>
        <w:tc>
          <w:tcPr>
            <w:tcW w:w="2977" w:type="dxa"/>
          </w:tcPr>
          <w:p w:rsidR="00D413B2" w:rsidRPr="00CC5592" w:rsidRDefault="00D413B2" w:rsidP="00D413B2">
            <w:pPr>
              <w:spacing w:line="360" w:lineRule="auto"/>
              <w:ind w:right="-568"/>
              <w:contextualSpacing/>
              <w:jc w:val="center"/>
              <w:rPr>
                <w:rFonts w:ascii="Times New Roman" w:hAnsi="Times New Roman"/>
                <w:sz w:val="24"/>
                <w:szCs w:val="24"/>
              </w:rPr>
            </w:pPr>
            <w:r>
              <w:rPr>
                <w:rFonts w:ascii="Times New Roman" w:hAnsi="Times New Roman"/>
                <w:sz w:val="24"/>
                <w:szCs w:val="24"/>
              </w:rPr>
              <w:t>7,2º</w:t>
            </w:r>
          </w:p>
        </w:tc>
        <w:tc>
          <w:tcPr>
            <w:tcW w:w="2834" w:type="dxa"/>
            <w:shd w:val="clear" w:color="auto" w:fill="auto"/>
          </w:tcPr>
          <w:p w:rsidR="00D413B2" w:rsidRPr="00CC5592" w:rsidRDefault="00D413B2" w:rsidP="00784B80">
            <w:pPr>
              <w:spacing w:line="360" w:lineRule="auto"/>
              <w:ind w:right="-568"/>
              <w:contextualSpacing/>
              <w:jc w:val="center"/>
              <w:rPr>
                <w:rFonts w:ascii="Times New Roman" w:hAnsi="Times New Roman"/>
                <w:sz w:val="24"/>
                <w:szCs w:val="24"/>
              </w:rPr>
            </w:pPr>
            <w:r>
              <w:rPr>
                <w:rFonts w:ascii="Times New Roman" w:hAnsi="Times New Roman"/>
                <w:sz w:val="24"/>
                <w:szCs w:val="24"/>
              </w:rPr>
              <w:t>9,4º</w:t>
            </w:r>
          </w:p>
        </w:tc>
      </w:tr>
      <w:tr w:rsidR="00D413B2" w:rsidRPr="00CC5592" w:rsidTr="00784B80">
        <w:tc>
          <w:tcPr>
            <w:tcW w:w="3402" w:type="dxa"/>
            <w:shd w:val="clear" w:color="auto" w:fill="auto"/>
          </w:tcPr>
          <w:p w:rsidR="00D413B2" w:rsidRPr="00CC5592" w:rsidRDefault="00D413B2" w:rsidP="00784B80">
            <w:pPr>
              <w:spacing w:line="360" w:lineRule="auto"/>
              <w:ind w:right="-568"/>
              <w:contextualSpacing/>
              <w:rPr>
                <w:rFonts w:ascii="Times New Roman" w:hAnsi="Times New Roman"/>
                <w:sz w:val="24"/>
                <w:szCs w:val="24"/>
              </w:rPr>
            </w:pPr>
            <w:r>
              <w:rPr>
                <w:rFonts w:ascii="Times New Roman" w:hAnsi="Times New Roman"/>
                <w:sz w:val="24"/>
                <w:szCs w:val="24"/>
              </w:rPr>
              <w:t>Temperatura</w:t>
            </w:r>
            <w:r w:rsidRPr="00CC5592">
              <w:rPr>
                <w:rFonts w:ascii="Times New Roman" w:hAnsi="Times New Roman"/>
                <w:sz w:val="24"/>
                <w:szCs w:val="24"/>
              </w:rPr>
              <w:t xml:space="preserve"> máxima absoluta</w:t>
            </w:r>
          </w:p>
        </w:tc>
        <w:tc>
          <w:tcPr>
            <w:tcW w:w="2977" w:type="dxa"/>
          </w:tcPr>
          <w:p w:rsidR="00D413B2" w:rsidRPr="00CC5592" w:rsidRDefault="00D413B2" w:rsidP="00D413B2">
            <w:pPr>
              <w:spacing w:line="360" w:lineRule="auto"/>
              <w:ind w:right="-568"/>
              <w:contextualSpacing/>
              <w:jc w:val="center"/>
              <w:rPr>
                <w:rFonts w:ascii="Times New Roman" w:hAnsi="Times New Roman"/>
                <w:sz w:val="24"/>
                <w:szCs w:val="24"/>
              </w:rPr>
            </w:pPr>
            <w:r>
              <w:rPr>
                <w:rFonts w:ascii="Times New Roman" w:hAnsi="Times New Roman"/>
                <w:sz w:val="24"/>
                <w:szCs w:val="24"/>
              </w:rPr>
              <w:t>18,4º (día 27)</w:t>
            </w:r>
          </w:p>
        </w:tc>
        <w:tc>
          <w:tcPr>
            <w:tcW w:w="2834" w:type="dxa"/>
            <w:shd w:val="clear" w:color="auto" w:fill="auto"/>
          </w:tcPr>
          <w:p w:rsidR="00D413B2" w:rsidRPr="00CC5592" w:rsidRDefault="00D413B2" w:rsidP="00784B80">
            <w:pPr>
              <w:spacing w:line="360" w:lineRule="auto"/>
              <w:ind w:right="-568"/>
              <w:contextualSpacing/>
              <w:jc w:val="center"/>
              <w:rPr>
                <w:rFonts w:ascii="Times New Roman" w:hAnsi="Times New Roman"/>
                <w:sz w:val="24"/>
                <w:szCs w:val="24"/>
              </w:rPr>
            </w:pPr>
            <w:r>
              <w:rPr>
                <w:rFonts w:ascii="Times New Roman" w:hAnsi="Times New Roman"/>
                <w:sz w:val="24"/>
                <w:szCs w:val="24"/>
              </w:rPr>
              <w:t>21,5º (día 16)</w:t>
            </w:r>
          </w:p>
        </w:tc>
      </w:tr>
      <w:tr w:rsidR="00D413B2" w:rsidRPr="00CC5592" w:rsidTr="00784B80">
        <w:tc>
          <w:tcPr>
            <w:tcW w:w="3402" w:type="dxa"/>
            <w:shd w:val="clear" w:color="auto" w:fill="auto"/>
          </w:tcPr>
          <w:p w:rsidR="00D413B2" w:rsidRPr="00CC5592" w:rsidRDefault="00D413B2" w:rsidP="00784B80">
            <w:pPr>
              <w:spacing w:line="360" w:lineRule="auto"/>
              <w:ind w:right="-568"/>
              <w:contextualSpacing/>
              <w:rPr>
                <w:rFonts w:ascii="Times New Roman" w:hAnsi="Times New Roman"/>
                <w:sz w:val="24"/>
                <w:szCs w:val="24"/>
              </w:rPr>
            </w:pPr>
            <w:r w:rsidRPr="00CC5592">
              <w:rPr>
                <w:rFonts w:ascii="Times New Roman" w:hAnsi="Times New Roman"/>
                <w:sz w:val="24"/>
                <w:szCs w:val="24"/>
              </w:rPr>
              <w:t>Temperat</w:t>
            </w:r>
            <w:r>
              <w:rPr>
                <w:rFonts w:ascii="Times New Roman" w:hAnsi="Times New Roman"/>
                <w:sz w:val="24"/>
                <w:szCs w:val="24"/>
              </w:rPr>
              <w:t>ura m</w:t>
            </w:r>
            <w:r w:rsidRPr="00CC5592">
              <w:rPr>
                <w:rFonts w:ascii="Times New Roman" w:hAnsi="Times New Roman"/>
                <w:sz w:val="24"/>
                <w:szCs w:val="24"/>
              </w:rPr>
              <w:t>ínima absoluta</w:t>
            </w:r>
          </w:p>
        </w:tc>
        <w:tc>
          <w:tcPr>
            <w:tcW w:w="2977" w:type="dxa"/>
          </w:tcPr>
          <w:p w:rsidR="00D413B2" w:rsidRPr="00CC5592" w:rsidRDefault="00D413B2" w:rsidP="00D413B2">
            <w:pPr>
              <w:spacing w:line="360" w:lineRule="auto"/>
              <w:ind w:right="-568"/>
              <w:contextualSpacing/>
              <w:jc w:val="center"/>
              <w:rPr>
                <w:rFonts w:ascii="Times New Roman" w:hAnsi="Times New Roman"/>
                <w:sz w:val="24"/>
                <w:szCs w:val="24"/>
              </w:rPr>
            </w:pPr>
            <w:r>
              <w:rPr>
                <w:rFonts w:ascii="Times New Roman" w:hAnsi="Times New Roman"/>
                <w:sz w:val="24"/>
                <w:szCs w:val="24"/>
              </w:rPr>
              <w:t>-2,4º (día 22)</w:t>
            </w:r>
          </w:p>
        </w:tc>
        <w:tc>
          <w:tcPr>
            <w:tcW w:w="2834" w:type="dxa"/>
            <w:shd w:val="clear" w:color="auto" w:fill="auto"/>
          </w:tcPr>
          <w:p w:rsidR="00D413B2" w:rsidRPr="00CC5592" w:rsidRDefault="00D413B2" w:rsidP="00784B80">
            <w:pPr>
              <w:spacing w:line="360" w:lineRule="auto"/>
              <w:ind w:right="-568"/>
              <w:contextualSpacing/>
              <w:jc w:val="center"/>
              <w:rPr>
                <w:rFonts w:ascii="Times New Roman" w:hAnsi="Times New Roman"/>
                <w:sz w:val="24"/>
                <w:szCs w:val="24"/>
              </w:rPr>
            </w:pPr>
            <w:r>
              <w:rPr>
                <w:rFonts w:ascii="Times New Roman" w:hAnsi="Times New Roman"/>
                <w:sz w:val="24"/>
                <w:szCs w:val="24"/>
              </w:rPr>
              <w:t>-1,2º (día 14)</w:t>
            </w:r>
          </w:p>
        </w:tc>
      </w:tr>
      <w:tr w:rsidR="00D413B2" w:rsidRPr="00CC5592" w:rsidTr="00784B80">
        <w:tc>
          <w:tcPr>
            <w:tcW w:w="3402" w:type="dxa"/>
            <w:shd w:val="clear" w:color="auto" w:fill="auto"/>
          </w:tcPr>
          <w:p w:rsidR="00D413B2" w:rsidRPr="00CC5592" w:rsidRDefault="00D413B2" w:rsidP="00784B80">
            <w:pPr>
              <w:spacing w:line="360" w:lineRule="auto"/>
              <w:ind w:right="-568"/>
              <w:contextualSpacing/>
              <w:rPr>
                <w:rFonts w:ascii="Times New Roman" w:hAnsi="Times New Roman"/>
                <w:sz w:val="24"/>
                <w:szCs w:val="24"/>
              </w:rPr>
            </w:pPr>
            <w:r w:rsidRPr="00CC5592">
              <w:rPr>
                <w:rFonts w:ascii="Times New Roman" w:hAnsi="Times New Roman"/>
                <w:sz w:val="24"/>
                <w:szCs w:val="24"/>
              </w:rPr>
              <w:t>Sensación térmica más baja</w:t>
            </w:r>
          </w:p>
        </w:tc>
        <w:tc>
          <w:tcPr>
            <w:tcW w:w="2977" w:type="dxa"/>
          </w:tcPr>
          <w:p w:rsidR="00D413B2" w:rsidRPr="00CC5592" w:rsidRDefault="00D413B2" w:rsidP="00D413B2">
            <w:pPr>
              <w:spacing w:line="360" w:lineRule="auto"/>
              <w:ind w:right="-568"/>
              <w:contextualSpacing/>
              <w:jc w:val="center"/>
              <w:rPr>
                <w:rFonts w:ascii="Times New Roman" w:hAnsi="Times New Roman"/>
                <w:sz w:val="24"/>
                <w:szCs w:val="24"/>
              </w:rPr>
            </w:pPr>
            <w:r>
              <w:rPr>
                <w:rFonts w:ascii="Times New Roman" w:hAnsi="Times New Roman"/>
                <w:sz w:val="24"/>
                <w:szCs w:val="24"/>
              </w:rPr>
              <w:t>-2,8º (día 31)</w:t>
            </w:r>
          </w:p>
        </w:tc>
        <w:tc>
          <w:tcPr>
            <w:tcW w:w="2834" w:type="dxa"/>
            <w:shd w:val="clear" w:color="auto" w:fill="auto"/>
          </w:tcPr>
          <w:p w:rsidR="00D413B2" w:rsidRPr="00CC5592" w:rsidRDefault="00D413B2" w:rsidP="00784B80">
            <w:pPr>
              <w:spacing w:line="360" w:lineRule="auto"/>
              <w:ind w:right="-568"/>
              <w:contextualSpacing/>
              <w:jc w:val="center"/>
              <w:rPr>
                <w:rFonts w:ascii="Times New Roman" w:hAnsi="Times New Roman"/>
                <w:sz w:val="24"/>
                <w:szCs w:val="24"/>
              </w:rPr>
            </w:pPr>
            <w:r>
              <w:rPr>
                <w:rFonts w:ascii="Times New Roman" w:hAnsi="Times New Roman"/>
                <w:sz w:val="24"/>
                <w:szCs w:val="24"/>
              </w:rPr>
              <w:t>-2,0º (día 7)</w:t>
            </w:r>
          </w:p>
        </w:tc>
      </w:tr>
      <w:tr w:rsidR="00D413B2" w:rsidRPr="00CC5592" w:rsidTr="00784B80">
        <w:tc>
          <w:tcPr>
            <w:tcW w:w="3402" w:type="dxa"/>
            <w:shd w:val="clear" w:color="auto" w:fill="auto"/>
          </w:tcPr>
          <w:p w:rsidR="00D413B2" w:rsidRPr="00CC5592" w:rsidRDefault="00D413B2" w:rsidP="00784B80">
            <w:pPr>
              <w:spacing w:line="360" w:lineRule="auto"/>
              <w:ind w:right="-568"/>
              <w:contextualSpacing/>
              <w:rPr>
                <w:rFonts w:ascii="Times New Roman" w:hAnsi="Times New Roman"/>
                <w:sz w:val="24"/>
                <w:szCs w:val="24"/>
              </w:rPr>
            </w:pPr>
            <w:r>
              <w:rPr>
                <w:rFonts w:ascii="Times New Roman" w:hAnsi="Times New Roman"/>
                <w:sz w:val="24"/>
                <w:szCs w:val="24"/>
              </w:rPr>
              <w:t>Oscilación térmica mensual</w:t>
            </w:r>
          </w:p>
        </w:tc>
        <w:tc>
          <w:tcPr>
            <w:tcW w:w="2977" w:type="dxa"/>
          </w:tcPr>
          <w:p w:rsidR="00D413B2" w:rsidRDefault="00D413B2" w:rsidP="00D413B2">
            <w:pPr>
              <w:spacing w:line="360" w:lineRule="auto"/>
              <w:ind w:right="-568"/>
              <w:contextualSpacing/>
              <w:jc w:val="center"/>
              <w:rPr>
                <w:rFonts w:ascii="Times New Roman" w:hAnsi="Times New Roman"/>
                <w:sz w:val="24"/>
                <w:szCs w:val="24"/>
              </w:rPr>
            </w:pPr>
            <w:r>
              <w:rPr>
                <w:rFonts w:ascii="Times New Roman" w:hAnsi="Times New Roman"/>
                <w:sz w:val="24"/>
                <w:szCs w:val="24"/>
              </w:rPr>
              <w:t>8,3º (días 27-22)</w:t>
            </w:r>
          </w:p>
        </w:tc>
        <w:tc>
          <w:tcPr>
            <w:tcW w:w="2834" w:type="dxa"/>
            <w:shd w:val="clear" w:color="auto" w:fill="auto"/>
          </w:tcPr>
          <w:p w:rsidR="00D413B2" w:rsidRDefault="00D413B2" w:rsidP="00784B80">
            <w:pPr>
              <w:spacing w:line="360" w:lineRule="auto"/>
              <w:ind w:right="-568"/>
              <w:contextualSpacing/>
              <w:jc w:val="center"/>
              <w:rPr>
                <w:rFonts w:ascii="Times New Roman" w:hAnsi="Times New Roman"/>
                <w:sz w:val="24"/>
                <w:szCs w:val="24"/>
              </w:rPr>
            </w:pPr>
            <w:r>
              <w:rPr>
                <w:rFonts w:ascii="Times New Roman" w:hAnsi="Times New Roman"/>
                <w:sz w:val="24"/>
                <w:szCs w:val="24"/>
              </w:rPr>
              <w:t>6,5º (días 30-18)</w:t>
            </w:r>
          </w:p>
        </w:tc>
      </w:tr>
      <w:tr w:rsidR="00D413B2" w:rsidRPr="00CC5592" w:rsidTr="00784B80">
        <w:tc>
          <w:tcPr>
            <w:tcW w:w="3402" w:type="dxa"/>
            <w:shd w:val="clear" w:color="auto" w:fill="auto"/>
          </w:tcPr>
          <w:p w:rsidR="00D413B2" w:rsidRDefault="00D413B2" w:rsidP="00784B80">
            <w:pPr>
              <w:spacing w:line="360" w:lineRule="auto"/>
              <w:ind w:right="-568"/>
              <w:contextualSpacing/>
              <w:rPr>
                <w:rFonts w:ascii="Times New Roman" w:hAnsi="Times New Roman"/>
                <w:sz w:val="24"/>
                <w:szCs w:val="24"/>
              </w:rPr>
            </w:pPr>
            <w:r>
              <w:rPr>
                <w:rFonts w:ascii="Times New Roman" w:hAnsi="Times New Roman"/>
                <w:sz w:val="24"/>
                <w:szCs w:val="24"/>
              </w:rPr>
              <w:t>Oscilación térmica diaria máxima</w:t>
            </w:r>
          </w:p>
        </w:tc>
        <w:tc>
          <w:tcPr>
            <w:tcW w:w="2977" w:type="dxa"/>
          </w:tcPr>
          <w:p w:rsidR="00D413B2" w:rsidRDefault="00D413B2" w:rsidP="00D413B2">
            <w:pPr>
              <w:spacing w:line="360" w:lineRule="auto"/>
              <w:ind w:right="-568"/>
              <w:contextualSpacing/>
              <w:jc w:val="center"/>
              <w:rPr>
                <w:rFonts w:ascii="Times New Roman" w:hAnsi="Times New Roman"/>
                <w:sz w:val="24"/>
                <w:szCs w:val="24"/>
              </w:rPr>
            </w:pPr>
            <w:r>
              <w:rPr>
                <w:rFonts w:ascii="Times New Roman" w:hAnsi="Times New Roman"/>
                <w:sz w:val="24"/>
                <w:szCs w:val="24"/>
              </w:rPr>
              <w:t>12,9º (día 27)</w:t>
            </w:r>
          </w:p>
        </w:tc>
        <w:tc>
          <w:tcPr>
            <w:tcW w:w="2834" w:type="dxa"/>
            <w:shd w:val="clear" w:color="auto" w:fill="auto"/>
          </w:tcPr>
          <w:p w:rsidR="00D413B2" w:rsidRDefault="00D413B2" w:rsidP="00784B80">
            <w:pPr>
              <w:spacing w:line="360" w:lineRule="auto"/>
              <w:ind w:right="-568"/>
              <w:contextualSpacing/>
              <w:jc w:val="center"/>
              <w:rPr>
                <w:rFonts w:ascii="Times New Roman" w:hAnsi="Times New Roman"/>
                <w:sz w:val="24"/>
                <w:szCs w:val="24"/>
              </w:rPr>
            </w:pPr>
            <w:r>
              <w:rPr>
                <w:rFonts w:ascii="Times New Roman" w:hAnsi="Times New Roman"/>
                <w:sz w:val="24"/>
                <w:szCs w:val="24"/>
              </w:rPr>
              <w:t>20,8º (día 16)</w:t>
            </w:r>
          </w:p>
        </w:tc>
      </w:tr>
      <w:tr w:rsidR="00D413B2" w:rsidRPr="00CC5592" w:rsidTr="00784B80">
        <w:tc>
          <w:tcPr>
            <w:tcW w:w="3402" w:type="dxa"/>
            <w:shd w:val="clear" w:color="auto" w:fill="auto"/>
          </w:tcPr>
          <w:p w:rsidR="00D413B2" w:rsidRPr="00CC5592" w:rsidRDefault="00D413B2" w:rsidP="00784B80">
            <w:pPr>
              <w:spacing w:line="360" w:lineRule="auto"/>
              <w:ind w:right="-568"/>
              <w:contextualSpacing/>
              <w:rPr>
                <w:rFonts w:ascii="Times New Roman" w:hAnsi="Times New Roman"/>
                <w:sz w:val="24"/>
                <w:szCs w:val="24"/>
              </w:rPr>
            </w:pPr>
            <w:r w:rsidRPr="00CC5592">
              <w:rPr>
                <w:rFonts w:ascii="Times New Roman" w:hAnsi="Times New Roman"/>
                <w:sz w:val="24"/>
                <w:szCs w:val="24"/>
              </w:rPr>
              <w:t>Total precipitaciones</w:t>
            </w:r>
          </w:p>
        </w:tc>
        <w:tc>
          <w:tcPr>
            <w:tcW w:w="2977" w:type="dxa"/>
          </w:tcPr>
          <w:p w:rsidR="00D413B2" w:rsidRPr="00CC5592" w:rsidRDefault="00D413B2" w:rsidP="00D413B2">
            <w:pPr>
              <w:spacing w:line="360" w:lineRule="auto"/>
              <w:ind w:right="-568"/>
              <w:contextualSpacing/>
              <w:jc w:val="center"/>
              <w:rPr>
                <w:rFonts w:ascii="Times New Roman" w:hAnsi="Times New Roman"/>
                <w:sz w:val="24"/>
                <w:szCs w:val="24"/>
              </w:rPr>
            </w:pPr>
            <w:r>
              <w:rPr>
                <w:rFonts w:ascii="Times New Roman" w:hAnsi="Times New Roman"/>
                <w:sz w:val="24"/>
                <w:szCs w:val="24"/>
              </w:rPr>
              <w:t>99,2  l/m</w:t>
            </w:r>
            <w:r w:rsidRPr="009058A8">
              <w:rPr>
                <w:rFonts w:ascii="Times New Roman" w:hAnsi="Times New Roman"/>
                <w:sz w:val="24"/>
                <w:szCs w:val="24"/>
                <w:vertAlign w:val="superscript"/>
              </w:rPr>
              <w:t>2</w:t>
            </w:r>
          </w:p>
        </w:tc>
        <w:tc>
          <w:tcPr>
            <w:tcW w:w="2834" w:type="dxa"/>
            <w:shd w:val="clear" w:color="auto" w:fill="auto"/>
          </w:tcPr>
          <w:p w:rsidR="00D413B2" w:rsidRPr="00CC5592" w:rsidRDefault="00D413B2" w:rsidP="00784B80">
            <w:pPr>
              <w:spacing w:line="360" w:lineRule="auto"/>
              <w:ind w:right="-568"/>
              <w:contextualSpacing/>
              <w:jc w:val="center"/>
              <w:rPr>
                <w:rFonts w:ascii="Times New Roman" w:hAnsi="Times New Roman"/>
                <w:sz w:val="24"/>
                <w:szCs w:val="24"/>
              </w:rPr>
            </w:pPr>
            <w:r>
              <w:rPr>
                <w:rFonts w:ascii="Times New Roman" w:hAnsi="Times New Roman"/>
                <w:sz w:val="24"/>
                <w:szCs w:val="24"/>
              </w:rPr>
              <w:t>14,3  l/m</w:t>
            </w:r>
            <w:r w:rsidRPr="00D413B2">
              <w:rPr>
                <w:rFonts w:ascii="Times New Roman" w:hAnsi="Times New Roman"/>
                <w:sz w:val="24"/>
                <w:szCs w:val="24"/>
                <w:vertAlign w:val="superscript"/>
              </w:rPr>
              <w:t>2</w:t>
            </w:r>
          </w:p>
        </w:tc>
      </w:tr>
      <w:tr w:rsidR="00D413B2" w:rsidRPr="00CC5592" w:rsidTr="00784B80">
        <w:tc>
          <w:tcPr>
            <w:tcW w:w="3402" w:type="dxa"/>
            <w:shd w:val="clear" w:color="auto" w:fill="auto"/>
          </w:tcPr>
          <w:p w:rsidR="00D413B2" w:rsidRPr="00CC5592" w:rsidRDefault="00D413B2" w:rsidP="00784B80">
            <w:pPr>
              <w:spacing w:line="360" w:lineRule="auto"/>
              <w:ind w:right="-568"/>
              <w:contextualSpacing/>
              <w:rPr>
                <w:rFonts w:ascii="Times New Roman" w:hAnsi="Times New Roman"/>
                <w:sz w:val="24"/>
                <w:szCs w:val="24"/>
              </w:rPr>
            </w:pPr>
            <w:r w:rsidRPr="00CC5592">
              <w:rPr>
                <w:rFonts w:ascii="Times New Roman" w:hAnsi="Times New Roman"/>
                <w:sz w:val="24"/>
                <w:szCs w:val="24"/>
              </w:rPr>
              <w:t>Día con más precipitaciones</w:t>
            </w:r>
          </w:p>
        </w:tc>
        <w:tc>
          <w:tcPr>
            <w:tcW w:w="2977" w:type="dxa"/>
          </w:tcPr>
          <w:p w:rsidR="00D413B2" w:rsidRPr="00CC5592" w:rsidRDefault="00D413B2" w:rsidP="00D413B2">
            <w:pPr>
              <w:spacing w:line="360" w:lineRule="auto"/>
              <w:ind w:right="-568"/>
              <w:contextualSpacing/>
              <w:jc w:val="center"/>
              <w:rPr>
                <w:rFonts w:ascii="Times New Roman" w:hAnsi="Times New Roman"/>
                <w:sz w:val="24"/>
                <w:szCs w:val="24"/>
              </w:rPr>
            </w:pPr>
            <w:r>
              <w:rPr>
                <w:rFonts w:ascii="Times New Roman" w:hAnsi="Times New Roman"/>
                <w:sz w:val="24"/>
                <w:szCs w:val="24"/>
              </w:rPr>
              <w:t>18  l/m</w:t>
            </w:r>
            <w:r w:rsidRPr="009058A8">
              <w:rPr>
                <w:rFonts w:ascii="Times New Roman" w:hAnsi="Times New Roman"/>
                <w:sz w:val="24"/>
                <w:szCs w:val="24"/>
                <w:vertAlign w:val="superscript"/>
              </w:rPr>
              <w:t xml:space="preserve">2 </w:t>
            </w:r>
            <w:r>
              <w:rPr>
                <w:rFonts w:ascii="Times New Roman" w:hAnsi="Times New Roman"/>
                <w:sz w:val="24"/>
                <w:szCs w:val="24"/>
              </w:rPr>
              <w:t>(día 14)</w:t>
            </w:r>
          </w:p>
        </w:tc>
        <w:tc>
          <w:tcPr>
            <w:tcW w:w="2834" w:type="dxa"/>
            <w:shd w:val="clear" w:color="auto" w:fill="auto"/>
          </w:tcPr>
          <w:p w:rsidR="00D413B2" w:rsidRPr="00CC5592" w:rsidRDefault="00D413B2" w:rsidP="00784B80">
            <w:pPr>
              <w:spacing w:line="360" w:lineRule="auto"/>
              <w:ind w:right="-568"/>
              <w:contextualSpacing/>
              <w:jc w:val="center"/>
              <w:rPr>
                <w:rFonts w:ascii="Times New Roman" w:hAnsi="Times New Roman"/>
                <w:sz w:val="24"/>
                <w:szCs w:val="24"/>
              </w:rPr>
            </w:pPr>
            <w:r>
              <w:rPr>
                <w:rFonts w:ascii="Times New Roman" w:hAnsi="Times New Roman"/>
                <w:sz w:val="24"/>
                <w:szCs w:val="24"/>
              </w:rPr>
              <w:t>13,2  l/m</w:t>
            </w:r>
            <w:r w:rsidRPr="00D413B2">
              <w:rPr>
                <w:rFonts w:ascii="Times New Roman" w:hAnsi="Times New Roman"/>
                <w:sz w:val="24"/>
                <w:szCs w:val="24"/>
                <w:vertAlign w:val="superscript"/>
              </w:rPr>
              <w:t>2</w:t>
            </w:r>
            <w:r>
              <w:rPr>
                <w:rFonts w:ascii="Times New Roman" w:hAnsi="Times New Roman"/>
                <w:sz w:val="24"/>
                <w:szCs w:val="24"/>
              </w:rPr>
              <w:t xml:space="preserve"> (día 6)</w:t>
            </w:r>
          </w:p>
        </w:tc>
      </w:tr>
      <w:tr w:rsidR="00D413B2" w:rsidRPr="00CC5592" w:rsidTr="00784B80">
        <w:tc>
          <w:tcPr>
            <w:tcW w:w="3402" w:type="dxa"/>
            <w:shd w:val="clear" w:color="auto" w:fill="auto"/>
          </w:tcPr>
          <w:p w:rsidR="00D413B2" w:rsidRPr="00CC5592" w:rsidRDefault="00D413B2" w:rsidP="00784B80">
            <w:pPr>
              <w:spacing w:line="360" w:lineRule="auto"/>
              <w:ind w:right="-568"/>
              <w:contextualSpacing/>
              <w:rPr>
                <w:rFonts w:ascii="Times New Roman" w:hAnsi="Times New Roman"/>
                <w:sz w:val="24"/>
                <w:szCs w:val="24"/>
              </w:rPr>
            </w:pPr>
            <w:r w:rsidRPr="00CC5592">
              <w:rPr>
                <w:rFonts w:ascii="Times New Roman" w:hAnsi="Times New Roman"/>
                <w:sz w:val="24"/>
                <w:szCs w:val="24"/>
              </w:rPr>
              <w:t>Días de lluvia o nieve</w:t>
            </w:r>
          </w:p>
        </w:tc>
        <w:tc>
          <w:tcPr>
            <w:tcW w:w="2977" w:type="dxa"/>
          </w:tcPr>
          <w:p w:rsidR="00D413B2" w:rsidRPr="00CC5592" w:rsidRDefault="00D413B2" w:rsidP="00D413B2">
            <w:pPr>
              <w:spacing w:line="360" w:lineRule="auto"/>
              <w:ind w:right="-568"/>
              <w:contextualSpacing/>
              <w:rPr>
                <w:rFonts w:ascii="Times New Roman" w:hAnsi="Times New Roman"/>
                <w:sz w:val="24"/>
                <w:szCs w:val="24"/>
              </w:rPr>
            </w:pPr>
            <w:r>
              <w:rPr>
                <w:rFonts w:ascii="Times New Roman" w:hAnsi="Times New Roman"/>
                <w:sz w:val="24"/>
                <w:szCs w:val="24"/>
              </w:rPr>
              <w:t xml:space="preserve">  22 (2 nieve o aguanieve)</w:t>
            </w:r>
          </w:p>
        </w:tc>
        <w:tc>
          <w:tcPr>
            <w:tcW w:w="2834" w:type="dxa"/>
            <w:shd w:val="clear" w:color="auto" w:fill="auto"/>
          </w:tcPr>
          <w:p w:rsidR="00D413B2" w:rsidRPr="00CC5592" w:rsidRDefault="00D413B2" w:rsidP="00D413B2">
            <w:pPr>
              <w:spacing w:line="360" w:lineRule="auto"/>
              <w:ind w:right="-568"/>
              <w:contextualSpacing/>
              <w:jc w:val="center"/>
              <w:rPr>
                <w:rFonts w:ascii="Times New Roman" w:hAnsi="Times New Roman"/>
                <w:sz w:val="24"/>
                <w:szCs w:val="24"/>
              </w:rPr>
            </w:pPr>
            <w:r>
              <w:rPr>
                <w:rFonts w:ascii="Times New Roman" w:hAnsi="Times New Roman"/>
                <w:sz w:val="24"/>
                <w:szCs w:val="24"/>
              </w:rPr>
              <w:t>4</w:t>
            </w:r>
          </w:p>
        </w:tc>
      </w:tr>
      <w:tr w:rsidR="00D413B2" w:rsidRPr="00CC5592" w:rsidTr="00784B80">
        <w:tc>
          <w:tcPr>
            <w:tcW w:w="3402" w:type="dxa"/>
            <w:shd w:val="clear" w:color="auto" w:fill="auto"/>
          </w:tcPr>
          <w:p w:rsidR="00D413B2" w:rsidRPr="00CC5592" w:rsidRDefault="00D413B2" w:rsidP="00784B80">
            <w:pPr>
              <w:spacing w:line="360" w:lineRule="auto"/>
              <w:ind w:right="-568"/>
              <w:contextualSpacing/>
              <w:rPr>
                <w:rFonts w:ascii="Times New Roman" w:hAnsi="Times New Roman"/>
                <w:sz w:val="24"/>
                <w:szCs w:val="24"/>
              </w:rPr>
            </w:pPr>
            <w:r w:rsidRPr="00CC5592">
              <w:rPr>
                <w:rFonts w:ascii="Times New Roman" w:hAnsi="Times New Roman"/>
                <w:sz w:val="24"/>
                <w:szCs w:val="24"/>
              </w:rPr>
              <w:t>Nº de heladas</w:t>
            </w:r>
          </w:p>
        </w:tc>
        <w:tc>
          <w:tcPr>
            <w:tcW w:w="2977" w:type="dxa"/>
          </w:tcPr>
          <w:p w:rsidR="00D413B2" w:rsidRPr="00CC5592" w:rsidRDefault="00D413B2" w:rsidP="00D413B2">
            <w:pPr>
              <w:spacing w:line="360" w:lineRule="auto"/>
              <w:ind w:right="-568"/>
              <w:contextualSpacing/>
              <w:jc w:val="center"/>
              <w:rPr>
                <w:rFonts w:ascii="Times New Roman" w:hAnsi="Times New Roman"/>
                <w:sz w:val="24"/>
                <w:szCs w:val="24"/>
              </w:rPr>
            </w:pPr>
            <w:r>
              <w:rPr>
                <w:rFonts w:ascii="Times New Roman" w:hAnsi="Times New Roman"/>
                <w:sz w:val="24"/>
                <w:szCs w:val="24"/>
              </w:rPr>
              <w:t>1</w:t>
            </w:r>
          </w:p>
        </w:tc>
        <w:tc>
          <w:tcPr>
            <w:tcW w:w="2834" w:type="dxa"/>
            <w:shd w:val="clear" w:color="auto" w:fill="auto"/>
          </w:tcPr>
          <w:p w:rsidR="00D413B2" w:rsidRPr="00CC5592" w:rsidRDefault="00D413B2" w:rsidP="00784B80">
            <w:pPr>
              <w:spacing w:line="360" w:lineRule="auto"/>
              <w:ind w:right="-568"/>
              <w:contextualSpacing/>
              <w:jc w:val="center"/>
              <w:rPr>
                <w:rFonts w:ascii="Times New Roman" w:hAnsi="Times New Roman"/>
                <w:sz w:val="24"/>
                <w:szCs w:val="24"/>
              </w:rPr>
            </w:pPr>
            <w:r>
              <w:rPr>
                <w:rFonts w:ascii="Times New Roman" w:hAnsi="Times New Roman"/>
                <w:sz w:val="24"/>
                <w:szCs w:val="24"/>
              </w:rPr>
              <w:t>3</w:t>
            </w:r>
          </w:p>
        </w:tc>
      </w:tr>
      <w:tr w:rsidR="00D413B2" w:rsidRPr="00CC5592" w:rsidTr="00784B80">
        <w:tc>
          <w:tcPr>
            <w:tcW w:w="3402" w:type="dxa"/>
            <w:shd w:val="clear" w:color="auto" w:fill="auto"/>
          </w:tcPr>
          <w:p w:rsidR="00D413B2" w:rsidRPr="00CC5592" w:rsidRDefault="00D413B2" w:rsidP="00784B80">
            <w:pPr>
              <w:spacing w:line="360" w:lineRule="auto"/>
              <w:ind w:right="-568"/>
              <w:contextualSpacing/>
              <w:rPr>
                <w:rFonts w:ascii="Times New Roman" w:hAnsi="Times New Roman"/>
                <w:sz w:val="24"/>
                <w:szCs w:val="24"/>
              </w:rPr>
            </w:pPr>
            <w:r w:rsidRPr="00CC5592">
              <w:rPr>
                <w:rFonts w:ascii="Times New Roman" w:hAnsi="Times New Roman"/>
                <w:sz w:val="24"/>
                <w:szCs w:val="24"/>
              </w:rPr>
              <w:t>Nº de nieblas</w:t>
            </w:r>
          </w:p>
        </w:tc>
        <w:tc>
          <w:tcPr>
            <w:tcW w:w="2977" w:type="dxa"/>
          </w:tcPr>
          <w:p w:rsidR="00D413B2" w:rsidRPr="00CC5592" w:rsidRDefault="00D413B2" w:rsidP="00D413B2">
            <w:pPr>
              <w:spacing w:line="360" w:lineRule="auto"/>
              <w:ind w:right="-568"/>
              <w:contextualSpacing/>
              <w:jc w:val="center"/>
              <w:rPr>
                <w:rFonts w:ascii="Times New Roman" w:hAnsi="Times New Roman"/>
                <w:sz w:val="24"/>
                <w:szCs w:val="24"/>
              </w:rPr>
            </w:pPr>
            <w:r>
              <w:rPr>
                <w:rFonts w:ascii="Times New Roman" w:hAnsi="Times New Roman"/>
                <w:sz w:val="24"/>
                <w:szCs w:val="24"/>
              </w:rPr>
              <w:t>0</w:t>
            </w:r>
          </w:p>
        </w:tc>
        <w:tc>
          <w:tcPr>
            <w:tcW w:w="2834" w:type="dxa"/>
            <w:shd w:val="clear" w:color="auto" w:fill="auto"/>
          </w:tcPr>
          <w:p w:rsidR="00D413B2" w:rsidRPr="00CC5592" w:rsidRDefault="00D413B2" w:rsidP="00784B80">
            <w:pPr>
              <w:spacing w:line="360" w:lineRule="auto"/>
              <w:ind w:right="-568"/>
              <w:contextualSpacing/>
              <w:jc w:val="center"/>
              <w:rPr>
                <w:rFonts w:ascii="Times New Roman" w:hAnsi="Times New Roman"/>
                <w:sz w:val="24"/>
                <w:szCs w:val="24"/>
              </w:rPr>
            </w:pPr>
            <w:r>
              <w:rPr>
                <w:rFonts w:ascii="Times New Roman" w:hAnsi="Times New Roman"/>
                <w:sz w:val="24"/>
                <w:szCs w:val="24"/>
              </w:rPr>
              <w:t>1</w:t>
            </w:r>
          </w:p>
        </w:tc>
      </w:tr>
      <w:tr w:rsidR="00D413B2" w:rsidRPr="00CC5592" w:rsidTr="00784B80">
        <w:trPr>
          <w:trHeight w:val="299"/>
        </w:trPr>
        <w:tc>
          <w:tcPr>
            <w:tcW w:w="3402" w:type="dxa"/>
            <w:shd w:val="clear" w:color="auto" w:fill="auto"/>
          </w:tcPr>
          <w:p w:rsidR="00D413B2" w:rsidRPr="00CC5592" w:rsidRDefault="00D413B2" w:rsidP="00784B80">
            <w:pPr>
              <w:spacing w:line="360" w:lineRule="auto"/>
              <w:ind w:right="-568"/>
              <w:contextualSpacing/>
              <w:rPr>
                <w:rFonts w:ascii="Times New Roman" w:hAnsi="Times New Roman"/>
                <w:sz w:val="24"/>
                <w:szCs w:val="24"/>
              </w:rPr>
            </w:pPr>
            <w:r w:rsidRPr="00CC5592">
              <w:rPr>
                <w:rFonts w:ascii="Times New Roman" w:hAnsi="Times New Roman"/>
                <w:sz w:val="24"/>
                <w:szCs w:val="24"/>
              </w:rPr>
              <w:t>Racha de viento más fuerte</w:t>
            </w:r>
          </w:p>
        </w:tc>
        <w:tc>
          <w:tcPr>
            <w:tcW w:w="2977" w:type="dxa"/>
          </w:tcPr>
          <w:p w:rsidR="00D413B2" w:rsidRPr="00CC5592" w:rsidRDefault="00D413B2" w:rsidP="00D413B2">
            <w:pPr>
              <w:spacing w:line="360" w:lineRule="auto"/>
              <w:ind w:right="-568"/>
              <w:contextualSpacing/>
              <w:jc w:val="center"/>
              <w:rPr>
                <w:rFonts w:ascii="Times New Roman" w:hAnsi="Times New Roman"/>
                <w:sz w:val="24"/>
                <w:szCs w:val="24"/>
              </w:rPr>
            </w:pPr>
            <w:r>
              <w:rPr>
                <w:rFonts w:ascii="Times New Roman" w:hAnsi="Times New Roman"/>
                <w:sz w:val="24"/>
                <w:szCs w:val="24"/>
              </w:rPr>
              <w:t>66 km/h NW (día 23)</w:t>
            </w:r>
          </w:p>
        </w:tc>
        <w:tc>
          <w:tcPr>
            <w:tcW w:w="2834" w:type="dxa"/>
            <w:shd w:val="clear" w:color="auto" w:fill="auto"/>
          </w:tcPr>
          <w:p w:rsidR="00D413B2" w:rsidRPr="00CC5592" w:rsidRDefault="00D413B2" w:rsidP="00784B80">
            <w:pPr>
              <w:spacing w:line="360" w:lineRule="auto"/>
              <w:ind w:right="-568"/>
              <w:contextualSpacing/>
              <w:jc w:val="center"/>
              <w:rPr>
                <w:rFonts w:ascii="Times New Roman" w:hAnsi="Times New Roman"/>
                <w:sz w:val="24"/>
                <w:szCs w:val="24"/>
              </w:rPr>
            </w:pPr>
            <w:r>
              <w:rPr>
                <w:rFonts w:ascii="Times New Roman" w:hAnsi="Times New Roman"/>
                <w:sz w:val="24"/>
                <w:szCs w:val="24"/>
              </w:rPr>
              <w:t>45,1 km/h S (día 6)</w:t>
            </w:r>
          </w:p>
        </w:tc>
      </w:tr>
      <w:tr w:rsidR="00D413B2" w:rsidRPr="00CC5592" w:rsidTr="00784B80">
        <w:trPr>
          <w:trHeight w:val="299"/>
        </w:trPr>
        <w:tc>
          <w:tcPr>
            <w:tcW w:w="3402" w:type="dxa"/>
            <w:shd w:val="clear" w:color="auto" w:fill="auto"/>
          </w:tcPr>
          <w:p w:rsidR="00D413B2" w:rsidRPr="00CC5592" w:rsidRDefault="00D413B2" w:rsidP="00784B80">
            <w:pPr>
              <w:spacing w:line="360" w:lineRule="auto"/>
              <w:ind w:right="-568"/>
              <w:contextualSpacing/>
              <w:rPr>
                <w:rFonts w:ascii="Times New Roman" w:hAnsi="Times New Roman"/>
                <w:sz w:val="24"/>
                <w:szCs w:val="24"/>
              </w:rPr>
            </w:pPr>
            <w:r>
              <w:rPr>
                <w:rFonts w:ascii="Times New Roman" w:hAnsi="Times New Roman"/>
                <w:sz w:val="24"/>
                <w:szCs w:val="24"/>
              </w:rPr>
              <w:t>Cielo muy cubierto</w:t>
            </w:r>
          </w:p>
        </w:tc>
        <w:tc>
          <w:tcPr>
            <w:tcW w:w="2977" w:type="dxa"/>
          </w:tcPr>
          <w:p w:rsidR="00D413B2" w:rsidRDefault="00D413B2" w:rsidP="00D413B2">
            <w:pPr>
              <w:spacing w:line="360" w:lineRule="auto"/>
              <w:ind w:right="-568"/>
              <w:contextualSpacing/>
              <w:jc w:val="center"/>
              <w:rPr>
                <w:rFonts w:ascii="Times New Roman" w:hAnsi="Times New Roman"/>
                <w:sz w:val="24"/>
                <w:szCs w:val="24"/>
              </w:rPr>
            </w:pPr>
            <w:r>
              <w:rPr>
                <w:rFonts w:ascii="Times New Roman" w:hAnsi="Times New Roman"/>
                <w:sz w:val="24"/>
                <w:szCs w:val="24"/>
              </w:rPr>
              <w:t>24 días</w:t>
            </w:r>
          </w:p>
        </w:tc>
        <w:tc>
          <w:tcPr>
            <w:tcW w:w="2834" w:type="dxa"/>
            <w:shd w:val="clear" w:color="auto" w:fill="auto"/>
          </w:tcPr>
          <w:p w:rsidR="00D413B2" w:rsidRDefault="00D413B2" w:rsidP="00784B80">
            <w:pPr>
              <w:spacing w:line="360" w:lineRule="auto"/>
              <w:ind w:right="-568"/>
              <w:contextualSpacing/>
              <w:jc w:val="center"/>
              <w:rPr>
                <w:rFonts w:ascii="Times New Roman" w:hAnsi="Times New Roman"/>
                <w:sz w:val="24"/>
                <w:szCs w:val="24"/>
              </w:rPr>
            </w:pPr>
            <w:r>
              <w:rPr>
                <w:rFonts w:ascii="Times New Roman" w:hAnsi="Times New Roman"/>
                <w:sz w:val="24"/>
                <w:szCs w:val="24"/>
              </w:rPr>
              <w:t>6 días</w:t>
            </w:r>
          </w:p>
        </w:tc>
      </w:tr>
    </w:tbl>
    <w:p w:rsidR="003C0B56" w:rsidRDefault="003C0B56" w:rsidP="003C0B56">
      <w:pPr>
        <w:spacing w:after="0" w:line="240" w:lineRule="auto"/>
        <w:ind w:left="-284" w:right="-994"/>
        <w:rPr>
          <w:rFonts w:ascii="Times New Roman" w:eastAsia="Times New Roman" w:hAnsi="Times New Roman"/>
          <w:b/>
          <w:bCs/>
          <w:color w:val="C00000"/>
          <w:sz w:val="36"/>
          <w:szCs w:val="36"/>
          <w:u w:val="single"/>
          <w:lang w:eastAsia="es-ES"/>
        </w:rPr>
      </w:pPr>
    </w:p>
    <w:p w:rsidR="003C0B56" w:rsidRDefault="003D3CA9" w:rsidP="003C0B56">
      <w:pPr>
        <w:spacing w:after="0" w:line="240" w:lineRule="auto"/>
        <w:ind w:left="-284" w:right="-994"/>
        <w:rPr>
          <w:rFonts w:ascii="Times New Roman" w:eastAsia="Times New Roman" w:hAnsi="Times New Roman"/>
          <w:b/>
          <w:bCs/>
          <w:color w:val="C00000"/>
          <w:sz w:val="36"/>
          <w:szCs w:val="36"/>
          <w:u w:val="single"/>
          <w:lang w:eastAsia="es-ES"/>
        </w:rPr>
      </w:pPr>
      <w:r w:rsidRPr="003D3CA9">
        <w:rPr>
          <w:rFonts w:ascii="Times New Roman" w:eastAsia="Times New Roman" w:hAnsi="Times New Roman"/>
          <w:b/>
          <w:bCs/>
          <w:noProof/>
          <w:color w:val="C00000"/>
          <w:sz w:val="36"/>
          <w:szCs w:val="36"/>
          <w:u w:val="single"/>
          <w:lang w:eastAsia="es-ES"/>
        </w:rPr>
        <w:drawing>
          <wp:inline distT="0" distB="0" distL="0" distR="0">
            <wp:extent cx="6076950" cy="3686175"/>
            <wp:effectExtent l="19050" t="0" r="1905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0B56" w:rsidRDefault="003C0B56" w:rsidP="003C0B56">
      <w:pPr>
        <w:spacing w:after="0" w:line="240" w:lineRule="auto"/>
        <w:ind w:right="-568"/>
        <w:jc w:val="both"/>
        <w:rPr>
          <w:rFonts w:ascii="Times New Roman" w:eastAsia="Times New Roman" w:hAnsi="Times New Roman"/>
          <w:b/>
          <w:bCs/>
          <w:color w:val="000000" w:themeColor="text1"/>
          <w:sz w:val="24"/>
          <w:szCs w:val="24"/>
          <w:lang w:eastAsia="es-ES"/>
        </w:rPr>
      </w:pPr>
    </w:p>
    <w:p w:rsidR="003D3CA9" w:rsidRDefault="003C0B56" w:rsidP="003D3CA9">
      <w:pPr>
        <w:spacing w:after="0" w:line="240" w:lineRule="auto"/>
        <w:ind w:right="-568"/>
        <w:jc w:val="both"/>
        <w:rPr>
          <w:rFonts w:ascii="Times New Roman" w:eastAsia="Times New Roman" w:hAnsi="Times New Roman"/>
          <w:color w:val="000000" w:themeColor="text1"/>
          <w:sz w:val="24"/>
          <w:szCs w:val="24"/>
          <w:lang w:eastAsia="es-ES"/>
        </w:rPr>
      </w:pPr>
      <w:r>
        <w:rPr>
          <w:rFonts w:ascii="Times New Roman" w:eastAsia="Times New Roman" w:hAnsi="Times New Roman"/>
          <w:b/>
          <w:bCs/>
          <w:color w:val="000000" w:themeColor="text1"/>
          <w:sz w:val="24"/>
          <w:szCs w:val="24"/>
          <w:lang w:eastAsia="es-ES"/>
        </w:rPr>
        <w:t xml:space="preserve">Marzo </w:t>
      </w:r>
      <w:r w:rsidR="003D3CA9">
        <w:rPr>
          <w:rFonts w:ascii="Times New Roman" w:eastAsia="Times New Roman" w:hAnsi="Times New Roman"/>
          <w:b/>
          <w:bCs/>
          <w:color w:val="000000" w:themeColor="text1"/>
          <w:sz w:val="24"/>
          <w:szCs w:val="24"/>
          <w:lang w:eastAsia="es-ES"/>
        </w:rPr>
        <w:t>de 2019 ha</w:t>
      </w:r>
      <w:r>
        <w:rPr>
          <w:rFonts w:ascii="Times New Roman" w:eastAsia="Times New Roman" w:hAnsi="Times New Roman"/>
          <w:b/>
          <w:bCs/>
          <w:color w:val="000000" w:themeColor="text1"/>
          <w:sz w:val="24"/>
          <w:szCs w:val="24"/>
          <w:lang w:eastAsia="es-ES"/>
        </w:rPr>
        <w:t xml:space="preserve"> teni</w:t>
      </w:r>
      <w:r w:rsidRPr="00C321D3">
        <w:rPr>
          <w:rFonts w:ascii="Times New Roman" w:eastAsia="Times New Roman" w:hAnsi="Times New Roman"/>
          <w:b/>
          <w:bCs/>
          <w:color w:val="000000" w:themeColor="text1"/>
          <w:sz w:val="24"/>
          <w:szCs w:val="24"/>
          <w:lang w:eastAsia="es-ES"/>
        </w:rPr>
        <w:t xml:space="preserve">do </w:t>
      </w:r>
      <w:r w:rsidR="003D3CA9">
        <w:rPr>
          <w:rFonts w:ascii="Times New Roman" w:eastAsia="Times New Roman" w:hAnsi="Times New Roman"/>
          <w:b/>
          <w:bCs/>
          <w:color w:val="000000" w:themeColor="text1"/>
          <w:sz w:val="24"/>
          <w:szCs w:val="24"/>
          <w:lang w:eastAsia="es-ES"/>
        </w:rPr>
        <w:t>una de las temperaturas más altas</w:t>
      </w:r>
      <w:r w:rsidRPr="00C321D3">
        <w:rPr>
          <w:rFonts w:ascii="Times New Roman" w:eastAsia="Times New Roman" w:hAnsi="Times New Roman"/>
          <w:b/>
          <w:bCs/>
          <w:color w:val="000000" w:themeColor="text1"/>
          <w:sz w:val="24"/>
          <w:szCs w:val="24"/>
          <w:lang w:eastAsia="es-ES"/>
        </w:rPr>
        <w:t xml:space="preserve"> de la última década</w:t>
      </w:r>
      <w:r>
        <w:rPr>
          <w:rFonts w:ascii="Times New Roman" w:eastAsia="Times New Roman" w:hAnsi="Times New Roman"/>
          <w:color w:val="000000" w:themeColor="text1"/>
          <w:sz w:val="24"/>
          <w:szCs w:val="24"/>
          <w:lang w:eastAsia="es-ES"/>
        </w:rPr>
        <w:t>, desta</w:t>
      </w:r>
      <w:r w:rsidR="003D3CA9">
        <w:rPr>
          <w:rFonts w:ascii="Times New Roman" w:eastAsia="Times New Roman" w:hAnsi="Times New Roman"/>
          <w:color w:val="000000" w:themeColor="text1"/>
          <w:sz w:val="24"/>
          <w:szCs w:val="24"/>
          <w:lang w:eastAsia="es-ES"/>
        </w:rPr>
        <w:t>cando la media del mes (9,4º), con  máximas cálidas (21,5</w:t>
      </w:r>
      <w:r>
        <w:rPr>
          <w:rFonts w:ascii="Times New Roman" w:eastAsia="Times New Roman" w:hAnsi="Times New Roman"/>
          <w:color w:val="000000" w:themeColor="text1"/>
          <w:sz w:val="24"/>
          <w:szCs w:val="24"/>
          <w:lang w:eastAsia="es-ES"/>
        </w:rPr>
        <w:t xml:space="preserve">º, </w:t>
      </w:r>
      <w:r w:rsidR="003D3CA9">
        <w:rPr>
          <w:rFonts w:ascii="Times New Roman" w:eastAsia="Times New Roman" w:hAnsi="Times New Roman"/>
          <w:color w:val="000000" w:themeColor="text1"/>
          <w:sz w:val="24"/>
          <w:szCs w:val="24"/>
          <w:lang w:eastAsia="es-ES"/>
        </w:rPr>
        <w:t xml:space="preserve">la más alta) y  mínimas  frías (-1,2, la más baja). </w:t>
      </w:r>
    </w:p>
    <w:p w:rsidR="003C0B56" w:rsidRDefault="003C0B56" w:rsidP="003C0B56">
      <w:pPr>
        <w:spacing w:after="0" w:line="240" w:lineRule="auto"/>
        <w:ind w:left="-284" w:right="-568"/>
        <w:rPr>
          <w:rFonts w:ascii="Times New Roman" w:eastAsia="Times New Roman" w:hAnsi="Times New Roman"/>
          <w:b/>
          <w:bCs/>
          <w:color w:val="C00000"/>
          <w:sz w:val="36"/>
          <w:szCs w:val="36"/>
          <w:u w:val="single"/>
          <w:lang w:eastAsia="es-ES"/>
        </w:rPr>
      </w:pPr>
      <w:r w:rsidRPr="0058427C">
        <w:rPr>
          <w:rFonts w:ascii="Times New Roman" w:eastAsia="Times New Roman" w:hAnsi="Times New Roman"/>
          <w:b/>
          <w:bCs/>
          <w:color w:val="C00000"/>
          <w:sz w:val="36"/>
          <w:szCs w:val="36"/>
          <w:u w:val="single"/>
          <w:lang w:eastAsia="es-ES"/>
        </w:rPr>
        <w:lastRenderedPageBreak/>
        <w:t xml:space="preserve">TEMPERATURAS  Y  </w:t>
      </w:r>
      <w:r>
        <w:rPr>
          <w:rFonts w:ascii="Times New Roman" w:eastAsia="Times New Roman" w:hAnsi="Times New Roman"/>
          <w:b/>
          <w:bCs/>
          <w:color w:val="C00000"/>
          <w:sz w:val="36"/>
          <w:szCs w:val="36"/>
          <w:u w:val="single"/>
          <w:lang w:eastAsia="es-ES"/>
        </w:rPr>
        <w:t>PRECIPITACIONES DE MARZO</w:t>
      </w:r>
    </w:p>
    <w:tbl>
      <w:tblPr>
        <w:tblW w:w="5916" w:type="pct"/>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2"/>
        <w:gridCol w:w="586"/>
        <w:gridCol w:w="596"/>
        <w:gridCol w:w="560"/>
        <w:gridCol w:w="560"/>
        <w:gridCol w:w="540"/>
        <w:gridCol w:w="560"/>
        <w:gridCol w:w="560"/>
        <w:gridCol w:w="540"/>
        <w:gridCol w:w="680"/>
        <w:gridCol w:w="638"/>
        <w:gridCol w:w="560"/>
        <w:gridCol w:w="560"/>
        <w:gridCol w:w="614"/>
        <w:gridCol w:w="783"/>
        <w:gridCol w:w="759"/>
      </w:tblGrid>
      <w:tr w:rsidR="00C37B54" w:rsidRPr="00711508" w:rsidTr="00C37B54">
        <w:trPr>
          <w:cantSplit/>
          <w:jc w:val="center"/>
        </w:trPr>
        <w:tc>
          <w:tcPr>
            <w:tcW w:w="553" w:type="pct"/>
          </w:tcPr>
          <w:p w:rsidR="00C37B54" w:rsidRDefault="00C37B54" w:rsidP="00784B80">
            <w:pPr>
              <w:spacing w:after="0" w:line="240" w:lineRule="auto"/>
              <w:jc w:val="center"/>
              <w:rPr>
                <w:rFonts w:ascii="Times New Roman" w:eastAsia="Times New Roman" w:hAnsi="Times New Roman"/>
                <w:b/>
                <w:bCs/>
                <w:sz w:val="20"/>
                <w:szCs w:val="20"/>
                <w:lang w:eastAsia="es-ES"/>
              </w:rPr>
            </w:pPr>
          </w:p>
          <w:p w:rsidR="00C37B54" w:rsidRDefault="00C37B54" w:rsidP="00784B80">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MEDIA GENERAL</w:t>
            </w:r>
          </w:p>
          <w:p w:rsidR="00C37B54" w:rsidRDefault="00C37B54" w:rsidP="00784B80">
            <w:pPr>
              <w:spacing w:after="0" w:line="240" w:lineRule="auto"/>
              <w:rPr>
                <w:rFonts w:ascii="Times New Roman" w:eastAsia="Times New Roman" w:hAnsi="Times New Roman"/>
                <w:b/>
                <w:bCs/>
                <w:sz w:val="20"/>
                <w:szCs w:val="20"/>
                <w:lang w:eastAsia="es-ES"/>
              </w:rPr>
            </w:pPr>
          </w:p>
        </w:tc>
        <w:tc>
          <w:tcPr>
            <w:tcW w:w="286" w:type="pct"/>
            <w:vAlign w:val="center"/>
          </w:tcPr>
          <w:p w:rsidR="00C37B54" w:rsidRPr="00DE622B" w:rsidRDefault="00C37B54" w:rsidP="00784B80">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2005</w:t>
            </w:r>
          </w:p>
        </w:tc>
        <w:tc>
          <w:tcPr>
            <w:tcW w:w="291" w:type="pct"/>
            <w:vAlign w:val="center"/>
          </w:tcPr>
          <w:p w:rsidR="00C37B54" w:rsidRPr="00DE622B" w:rsidRDefault="00C37B54" w:rsidP="00784B80">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2006</w:t>
            </w:r>
          </w:p>
        </w:tc>
        <w:tc>
          <w:tcPr>
            <w:tcW w:w="274" w:type="pct"/>
            <w:vAlign w:val="center"/>
          </w:tcPr>
          <w:p w:rsidR="00C37B54" w:rsidRPr="00DE622B" w:rsidRDefault="00C37B54" w:rsidP="00784B80">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2007</w:t>
            </w:r>
          </w:p>
        </w:tc>
        <w:tc>
          <w:tcPr>
            <w:tcW w:w="274" w:type="pct"/>
            <w:vAlign w:val="center"/>
          </w:tcPr>
          <w:p w:rsidR="00C37B54" w:rsidRPr="00DE622B" w:rsidRDefault="00C37B54" w:rsidP="00784B80">
            <w:pPr>
              <w:spacing w:after="0" w:line="240" w:lineRule="auto"/>
              <w:rPr>
                <w:rFonts w:ascii="Times New Roman" w:eastAsia="Times New Roman" w:hAnsi="Times New Roman"/>
                <w:b/>
                <w:bCs/>
                <w:sz w:val="20"/>
                <w:szCs w:val="20"/>
                <w:lang w:eastAsia="es-ES"/>
              </w:rPr>
            </w:pPr>
            <w:r w:rsidRPr="00DE622B">
              <w:rPr>
                <w:rFonts w:ascii="Times New Roman" w:eastAsia="Times New Roman" w:hAnsi="Times New Roman"/>
                <w:b/>
                <w:bCs/>
                <w:sz w:val="20"/>
                <w:szCs w:val="20"/>
                <w:lang w:eastAsia="es-ES"/>
              </w:rPr>
              <w:t>2008</w:t>
            </w:r>
          </w:p>
        </w:tc>
        <w:tc>
          <w:tcPr>
            <w:tcW w:w="264" w:type="pct"/>
            <w:vAlign w:val="center"/>
          </w:tcPr>
          <w:p w:rsidR="00C37B54" w:rsidRPr="00DE622B" w:rsidRDefault="00C37B54" w:rsidP="00784B80">
            <w:pPr>
              <w:spacing w:after="0" w:line="240" w:lineRule="auto"/>
              <w:rPr>
                <w:rFonts w:ascii="Times New Roman" w:eastAsia="Times New Roman" w:hAnsi="Times New Roman"/>
                <w:b/>
                <w:bCs/>
                <w:sz w:val="20"/>
                <w:szCs w:val="20"/>
                <w:lang w:eastAsia="es-ES"/>
              </w:rPr>
            </w:pPr>
            <w:r w:rsidRPr="00DE622B">
              <w:rPr>
                <w:rFonts w:ascii="Times New Roman" w:eastAsia="Times New Roman" w:hAnsi="Times New Roman"/>
                <w:b/>
                <w:bCs/>
                <w:sz w:val="20"/>
                <w:szCs w:val="20"/>
                <w:lang w:eastAsia="es-ES"/>
              </w:rPr>
              <w:t>2009</w:t>
            </w:r>
          </w:p>
        </w:tc>
        <w:tc>
          <w:tcPr>
            <w:tcW w:w="274" w:type="pct"/>
            <w:vAlign w:val="center"/>
          </w:tcPr>
          <w:p w:rsidR="00C37B54" w:rsidRPr="00DE622B" w:rsidRDefault="00C37B54" w:rsidP="00784B80">
            <w:pPr>
              <w:spacing w:after="0" w:line="240" w:lineRule="auto"/>
              <w:rPr>
                <w:rFonts w:ascii="Times New Roman" w:eastAsia="Times New Roman" w:hAnsi="Times New Roman"/>
                <w:b/>
                <w:bCs/>
                <w:sz w:val="20"/>
                <w:szCs w:val="20"/>
                <w:lang w:eastAsia="es-ES"/>
              </w:rPr>
            </w:pPr>
            <w:r w:rsidRPr="00DE622B">
              <w:rPr>
                <w:rFonts w:ascii="Times New Roman" w:eastAsia="Times New Roman" w:hAnsi="Times New Roman"/>
                <w:b/>
                <w:bCs/>
                <w:sz w:val="20"/>
                <w:szCs w:val="20"/>
                <w:lang w:eastAsia="es-ES"/>
              </w:rPr>
              <w:t>2010</w:t>
            </w:r>
          </w:p>
        </w:tc>
        <w:tc>
          <w:tcPr>
            <w:tcW w:w="274" w:type="pct"/>
            <w:vAlign w:val="center"/>
          </w:tcPr>
          <w:p w:rsidR="00C37B54" w:rsidRPr="00DE622B" w:rsidRDefault="00C37B54" w:rsidP="00784B80">
            <w:pPr>
              <w:spacing w:after="0" w:line="240" w:lineRule="auto"/>
              <w:rPr>
                <w:rFonts w:ascii="Times New Roman" w:eastAsia="Times New Roman" w:hAnsi="Times New Roman"/>
                <w:b/>
                <w:bCs/>
                <w:sz w:val="20"/>
                <w:szCs w:val="24"/>
                <w:lang w:eastAsia="es-ES"/>
              </w:rPr>
            </w:pPr>
            <w:r w:rsidRPr="00DE622B">
              <w:rPr>
                <w:rFonts w:ascii="Times New Roman" w:eastAsia="Times New Roman" w:hAnsi="Times New Roman"/>
                <w:b/>
                <w:bCs/>
                <w:sz w:val="20"/>
                <w:szCs w:val="24"/>
                <w:lang w:eastAsia="es-ES"/>
              </w:rPr>
              <w:t>2011</w:t>
            </w:r>
          </w:p>
        </w:tc>
        <w:tc>
          <w:tcPr>
            <w:tcW w:w="264" w:type="pct"/>
            <w:vAlign w:val="center"/>
          </w:tcPr>
          <w:p w:rsidR="00C37B54" w:rsidRPr="00DE622B" w:rsidRDefault="00C37B54" w:rsidP="00784B80">
            <w:pPr>
              <w:spacing w:after="0" w:line="240" w:lineRule="auto"/>
              <w:rPr>
                <w:rFonts w:ascii="Times New Roman" w:eastAsia="Times New Roman" w:hAnsi="Times New Roman"/>
                <w:b/>
                <w:bCs/>
                <w:sz w:val="20"/>
                <w:szCs w:val="24"/>
                <w:lang w:eastAsia="es-ES"/>
              </w:rPr>
            </w:pPr>
            <w:r w:rsidRPr="00DE622B">
              <w:rPr>
                <w:rFonts w:ascii="Times New Roman" w:eastAsia="Times New Roman" w:hAnsi="Times New Roman"/>
                <w:b/>
                <w:bCs/>
                <w:sz w:val="20"/>
                <w:szCs w:val="24"/>
                <w:lang w:eastAsia="es-ES"/>
              </w:rPr>
              <w:t>2012</w:t>
            </w:r>
          </w:p>
        </w:tc>
        <w:tc>
          <w:tcPr>
            <w:tcW w:w="332" w:type="pct"/>
            <w:vAlign w:val="center"/>
          </w:tcPr>
          <w:p w:rsidR="00C37B54" w:rsidRPr="00B55856" w:rsidRDefault="00C37B54" w:rsidP="00784B80">
            <w:pPr>
              <w:spacing w:after="0" w:line="240" w:lineRule="auto"/>
              <w:rPr>
                <w:rFonts w:ascii="Times New Roman" w:eastAsia="Times New Roman" w:hAnsi="Times New Roman"/>
                <w:b/>
                <w:bCs/>
                <w:color w:val="000000"/>
                <w:sz w:val="20"/>
                <w:szCs w:val="24"/>
                <w:lang w:eastAsia="es-ES"/>
              </w:rPr>
            </w:pPr>
            <w:r w:rsidRPr="00B55856">
              <w:rPr>
                <w:rFonts w:ascii="Times New Roman" w:eastAsia="Times New Roman" w:hAnsi="Times New Roman"/>
                <w:b/>
                <w:bCs/>
                <w:color w:val="000000"/>
                <w:sz w:val="20"/>
                <w:szCs w:val="24"/>
                <w:lang w:eastAsia="es-ES"/>
              </w:rPr>
              <w:t>2013</w:t>
            </w:r>
          </w:p>
        </w:tc>
        <w:tc>
          <w:tcPr>
            <w:tcW w:w="312" w:type="pct"/>
            <w:vAlign w:val="center"/>
          </w:tcPr>
          <w:p w:rsidR="00C37B54" w:rsidRPr="00D74C13" w:rsidRDefault="00C37B54" w:rsidP="00784B80">
            <w:pPr>
              <w:keepNext/>
              <w:spacing w:after="0" w:line="240" w:lineRule="auto"/>
              <w:outlineLvl w:val="2"/>
              <w:rPr>
                <w:rFonts w:ascii="Times New Roman" w:eastAsia="Times New Roman" w:hAnsi="Times New Roman"/>
                <w:b/>
                <w:bCs/>
                <w:color w:val="000000"/>
                <w:sz w:val="20"/>
                <w:szCs w:val="20"/>
                <w:lang w:eastAsia="es-ES"/>
              </w:rPr>
            </w:pPr>
            <w:r w:rsidRPr="00D74C13">
              <w:rPr>
                <w:rFonts w:ascii="Times New Roman" w:eastAsia="Times New Roman" w:hAnsi="Times New Roman"/>
                <w:b/>
                <w:bCs/>
                <w:color w:val="000000"/>
                <w:sz w:val="20"/>
                <w:szCs w:val="20"/>
                <w:lang w:eastAsia="es-ES"/>
              </w:rPr>
              <w:t>2014</w:t>
            </w:r>
          </w:p>
        </w:tc>
        <w:tc>
          <w:tcPr>
            <w:tcW w:w="274" w:type="pct"/>
            <w:vAlign w:val="center"/>
          </w:tcPr>
          <w:p w:rsidR="00C37B54" w:rsidRPr="00B34496" w:rsidRDefault="00C37B54" w:rsidP="00784B80">
            <w:pPr>
              <w:keepNext/>
              <w:spacing w:after="0" w:line="240" w:lineRule="auto"/>
              <w:jc w:val="center"/>
              <w:outlineLvl w:val="2"/>
              <w:rPr>
                <w:rFonts w:ascii="Times New Roman" w:eastAsia="Times New Roman" w:hAnsi="Times New Roman"/>
                <w:b/>
                <w:bCs/>
                <w:sz w:val="20"/>
                <w:szCs w:val="20"/>
                <w:lang w:eastAsia="es-ES"/>
              </w:rPr>
            </w:pPr>
            <w:r w:rsidRPr="00B34496">
              <w:rPr>
                <w:rFonts w:ascii="Times New Roman" w:eastAsia="Times New Roman" w:hAnsi="Times New Roman"/>
                <w:b/>
                <w:bCs/>
                <w:sz w:val="20"/>
                <w:szCs w:val="20"/>
                <w:lang w:eastAsia="es-ES"/>
              </w:rPr>
              <w:t>2015</w:t>
            </w:r>
          </w:p>
        </w:tc>
        <w:tc>
          <w:tcPr>
            <w:tcW w:w="274" w:type="pct"/>
            <w:vAlign w:val="center"/>
          </w:tcPr>
          <w:p w:rsidR="00C37B54" w:rsidRPr="002C5E47" w:rsidRDefault="00C37B54" w:rsidP="00784B80">
            <w:pPr>
              <w:keepNext/>
              <w:spacing w:after="0" w:line="240" w:lineRule="auto"/>
              <w:ind w:right="-121"/>
              <w:jc w:val="center"/>
              <w:outlineLvl w:val="2"/>
              <w:rPr>
                <w:rFonts w:ascii="Times New Roman" w:eastAsia="Times New Roman" w:hAnsi="Times New Roman"/>
                <w:b/>
                <w:bCs/>
                <w:color w:val="000000" w:themeColor="text1"/>
                <w:sz w:val="20"/>
                <w:szCs w:val="20"/>
                <w:lang w:eastAsia="es-ES"/>
              </w:rPr>
            </w:pPr>
            <w:r w:rsidRPr="002C5E47">
              <w:rPr>
                <w:rFonts w:ascii="Times New Roman" w:eastAsia="Times New Roman" w:hAnsi="Times New Roman"/>
                <w:b/>
                <w:bCs/>
                <w:color w:val="000000" w:themeColor="text1"/>
                <w:sz w:val="20"/>
                <w:szCs w:val="20"/>
                <w:lang w:eastAsia="es-ES"/>
              </w:rPr>
              <w:t>2016</w:t>
            </w:r>
          </w:p>
        </w:tc>
        <w:tc>
          <w:tcPr>
            <w:tcW w:w="300" w:type="pct"/>
            <w:vAlign w:val="center"/>
          </w:tcPr>
          <w:p w:rsidR="00C37B54" w:rsidRPr="00FB6D11" w:rsidRDefault="00C37B54" w:rsidP="00784B80">
            <w:pPr>
              <w:spacing w:after="0"/>
              <w:jc w:val="center"/>
              <w:rPr>
                <w:rFonts w:ascii="Times New Roman" w:eastAsia="Times New Roman" w:hAnsi="Times New Roman"/>
                <w:b/>
                <w:bCs/>
                <w:color w:val="000000" w:themeColor="text1"/>
                <w:sz w:val="20"/>
                <w:szCs w:val="20"/>
                <w:lang w:eastAsia="es-ES"/>
              </w:rPr>
            </w:pPr>
            <w:r w:rsidRPr="00FB6D11">
              <w:rPr>
                <w:rFonts w:ascii="Times New Roman" w:eastAsia="Times New Roman" w:hAnsi="Times New Roman"/>
                <w:b/>
                <w:bCs/>
                <w:color w:val="000000" w:themeColor="text1"/>
                <w:sz w:val="20"/>
                <w:szCs w:val="20"/>
                <w:lang w:eastAsia="es-ES"/>
              </w:rPr>
              <w:t>2017</w:t>
            </w:r>
          </w:p>
        </w:tc>
        <w:tc>
          <w:tcPr>
            <w:tcW w:w="383" w:type="pct"/>
          </w:tcPr>
          <w:p w:rsidR="00C37B54" w:rsidRPr="00C37B54" w:rsidRDefault="00C37B54" w:rsidP="00784B80">
            <w:pPr>
              <w:spacing w:after="0"/>
              <w:jc w:val="center"/>
              <w:rPr>
                <w:rFonts w:ascii="Times New Roman" w:eastAsia="Times New Roman" w:hAnsi="Times New Roman"/>
                <w:color w:val="000000" w:themeColor="text1"/>
                <w:sz w:val="24"/>
                <w:szCs w:val="24"/>
                <w:lang w:eastAsia="es-ES"/>
              </w:rPr>
            </w:pPr>
          </w:p>
          <w:p w:rsidR="00C37B54" w:rsidRPr="00C37B54" w:rsidRDefault="00C37B54" w:rsidP="00784B80">
            <w:pPr>
              <w:spacing w:after="0"/>
              <w:jc w:val="center"/>
              <w:rPr>
                <w:rFonts w:ascii="Times New Roman" w:eastAsia="Times New Roman" w:hAnsi="Times New Roman"/>
                <w:b/>
                <w:bCs/>
                <w:color w:val="000000" w:themeColor="text1"/>
                <w:sz w:val="20"/>
                <w:szCs w:val="20"/>
                <w:lang w:eastAsia="es-ES"/>
              </w:rPr>
            </w:pPr>
            <w:r w:rsidRPr="00C37B54">
              <w:rPr>
                <w:rFonts w:ascii="Times New Roman" w:eastAsia="Times New Roman" w:hAnsi="Times New Roman"/>
                <w:b/>
                <w:bCs/>
                <w:color w:val="000000" w:themeColor="text1"/>
                <w:sz w:val="20"/>
                <w:szCs w:val="20"/>
                <w:lang w:eastAsia="es-ES"/>
              </w:rPr>
              <w:t>2018</w:t>
            </w:r>
          </w:p>
        </w:tc>
        <w:tc>
          <w:tcPr>
            <w:tcW w:w="371" w:type="pct"/>
          </w:tcPr>
          <w:p w:rsidR="00C37B54" w:rsidRDefault="00C37B54" w:rsidP="00784B80">
            <w:pPr>
              <w:spacing w:after="0"/>
              <w:jc w:val="center"/>
              <w:rPr>
                <w:rFonts w:ascii="Times New Roman" w:eastAsia="Times New Roman" w:hAnsi="Times New Roman"/>
                <w:b/>
                <w:bCs/>
                <w:color w:val="FF0000"/>
                <w:sz w:val="24"/>
                <w:szCs w:val="24"/>
                <w:lang w:eastAsia="es-ES"/>
              </w:rPr>
            </w:pPr>
          </w:p>
          <w:p w:rsidR="00C37B54" w:rsidRPr="00D754FD" w:rsidRDefault="00C37B54" w:rsidP="00784B80">
            <w:pPr>
              <w:spacing w:after="0"/>
              <w:jc w:val="center"/>
              <w:rPr>
                <w:rFonts w:ascii="Times New Roman" w:eastAsia="Times New Roman" w:hAnsi="Times New Roman"/>
                <w:b/>
                <w:bCs/>
                <w:color w:val="FF0000"/>
                <w:sz w:val="24"/>
                <w:szCs w:val="24"/>
                <w:lang w:eastAsia="es-ES"/>
              </w:rPr>
            </w:pPr>
            <w:r>
              <w:rPr>
                <w:rFonts w:ascii="Times New Roman" w:eastAsia="Times New Roman" w:hAnsi="Times New Roman"/>
                <w:b/>
                <w:bCs/>
                <w:color w:val="FF0000"/>
                <w:sz w:val="24"/>
                <w:szCs w:val="24"/>
                <w:lang w:eastAsia="es-ES"/>
              </w:rPr>
              <w:t>2019</w:t>
            </w:r>
          </w:p>
        </w:tc>
      </w:tr>
      <w:tr w:rsidR="00C37B54" w:rsidRPr="00711508" w:rsidTr="00784B80">
        <w:trPr>
          <w:cantSplit/>
          <w:jc w:val="center"/>
        </w:trPr>
        <w:tc>
          <w:tcPr>
            <w:tcW w:w="553" w:type="pct"/>
            <w:vAlign w:val="center"/>
          </w:tcPr>
          <w:p w:rsidR="00C37B54" w:rsidRDefault="00C37B54" w:rsidP="00784B80">
            <w:pPr>
              <w:spacing w:after="0" w:line="240" w:lineRule="auto"/>
              <w:jc w:val="center"/>
              <w:rPr>
                <w:rFonts w:ascii="Times New Roman" w:eastAsia="Times New Roman" w:hAnsi="Times New Roman"/>
                <w:sz w:val="24"/>
                <w:szCs w:val="24"/>
                <w:lang w:eastAsia="es-ES"/>
              </w:rPr>
            </w:pPr>
          </w:p>
          <w:p w:rsidR="00C37B54" w:rsidRPr="00C707D4" w:rsidRDefault="00C37B54" w:rsidP="00784B80">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w:t>
            </w:r>
          </w:p>
        </w:tc>
        <w:tc>
          <w:tcPr>
            <w:tcW w:w="286"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8,6</w:t>
            </w:r>
          </w:p>
        </w:tc>
        <w:tc>
          <w:tcPr>
            <w:tcW w:w="291"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9,4</w:t>
            </w:r>
          </w:p>
        </w:tc>
        <w:tc>
          <w:tcPr>
            <w:tcW w:w="274"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7,8</w:t>
            </w:r>
          </w:p>
        </w:tc>
        <w:tc>
          <w:tcPr>
            <w:tcW w:w="274"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sidRPr="00C707D4">
              <w:rPr>
                <w:rFonts w:ascii="Times New Roman" w:eastAsia="Times New Roman" w:hAnsi="Times New Roman"/>
                <w:sz w:val="24"/>
                <w:szCs w:val="24"/>
                <w:lang w:eastAsia="es-ES"/>
              </w:rPr>
              <w:t>8,1</w:t>
            </w:r>
          </w:p>
        </w:tc>
        <w:tc>
          <w:tcPr>
            <w:tcW w:w="264"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sidRPr="00C707D4">
              <w:rPr>
                <w:rFonts w:ascii="Times New Roman" w:eastAsia="Times New Roman" w:hAnsi="Times New Roman"/>
                <w:sz w:val="24"/>
                <w:szCs w:val="24"/>
                <w:lang w:eastAsia="es-ES"/>
              </w:rPr>
              <w:t>9,5</w:t>
            </w:r>
          </w:p>
        </w:tc>
        <w:tc>
          <w:tcPr>
            <w:tcW w:w="274"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sidRPr="00C707D4">
              <w:rPr>
                <w:rFonts w:ascii="Times New Roman" w:eastAsia="Times New Roman" w:hAnsi="Times New Roman"/>
                <w:sz w:val="24"/>
                <w:szCs w:val="24"/>
                <w:lang w:eastAsia="es-ES"/>
              </w:rPr>
              <w:t>7,6</w:t>
            </w:r>
          </w:p>
        </w:tc>
        <w:tc>
          <w:tcPr>
            <w:tcW w:w="274"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sidRPr="00C707D4">
              <w:rPr>
                <w:rFonts w:ascii="Times New Roman" w:eastAsia="Times New Roman" w:hAnsi="Times New Roman"/>
                <w:sz w:val="24"/>
                <w:szCs w:val="24"/>
                <w:lang w:eastAsia="es-ES"/>
              </w:rPr>
              <w:t>8,7</w:t>
            </w:r>
          </w:p>
        </w:tc>
        <w:tc>
          <w:tcPr>
            <w:tcW w:w="264"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sidRPr="00C707D4">
              <w:rPr>
                <w:rFonts w:ascii="Times New Roman" w:eastAsia="Times New Roman" w:hAnsi="Times New Roman"/>
                <w:sz w:val="24"/>
                <w:szCs w:val="24"/>
                <w:lang w:eastAsia="es-ES"/>
              </w:rPr>
              <w:t>9,4</w:t>
            </w:r>
          </w:p>
        </w:tc>
        <w:tc>
          <w:tcPr>
            <w:tcW w:w="332" w:type="pct"/>
            <w:vAlign w:val="center"/>
          </w:tcPr>
          <w:p w:rsidR="00C37B54" w:rsidRPr="00C707D4" w:rsidRDefault="00C37B54" w:rsidP="00784B80">
            <w:pPr>
              <w:spacing w:after="0" w:line="240" w:lineRule="auto"/>
              <w:jc w:val="center"/>
              <w:rPr>
                <w:rFonts w:ascii="Times New Roman" w:eastAsia="Times New Roman" w:hAnsi="Times New Roman"/>
                <w:color w:val="000000"/>
                <w:sz w:val="24"/>
                <w:szCs w:val="24"/>
                <w:lang w:eastAsia="es-ES"/>
              </w:rPr>
            </w:pPr>
            <w:r w:rsidRPr="00C707D4">
              <w:rPr>
                <w:rFonts w:ascii="Times New Roman" w:eastAsia="Times New Roman" w:hAnsi="Times New Roman"/>
                <w:color w:val="000000"/>
                <w:sz w:val="24"/>
                <w:szCs w:val="24"/>
                <w:lang w:eastAsia="es-ES"/>
              </w:rPr>
              <w:t>8</w:t>
            </w:r>
          </w:p>
        </w:tc>
        <w:tc>
          <w:tcPr>
            <w:tcW w:w="312" w:type="pct"/>
            <w:vAlign w:val="center"/>
          </w:tcPr>
          <w:p w:rsidR="00C37B54" w:rsidRPr="00C707D4" w:rsidRDefault="00C37B54" w:rsidP="00784B80">
            <w:pPr>
              <w:spacing w:after="0" w:line="240" w:lineRule="auto"/>
              <w:jc w:val="center"/>
              <w:rPr>
                <w:rFonts w:ascii="Times New Roman" w:eastAsia="Times New Roman" w:hAnsi="Times New Roman"/>
                <w:color w:val="000000"/>
                <w:sz w:val="24"/>
                <w:szCs w:val="24"/>
                <w:lang w:eastAsia="es-ES"/>
              </w:rPr>
            </w:pPr>
            <w:r w:rsidRPr="00C707D4">
              <w:rPr>
                <w:rFonts w:ascii="Times New Roman" w:eastAsia="Times New Roman" w:hAnsi="Times New Roman"/>
                <w:color w:val="000000"/>
                <w:sz w:val="24"/>
                <w:szCs w:val="24"/>
                <w:lang w:eastAsia="es-ES"/>
              </w:rPr>
              <w:t>9,4</w:t>
            </w:r>
          </w:p>
        </w:tc>
        <w:tc>
          <w:tcPr>
            <w:tcW w:w="274"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9,1</w:t>
            </w:r>
          </w:p>
        </w:tc>
        <w:tc>
          <w:tcPr>
            <w:tcW w:w="274" w:type="pct"/>
            <w:vAlign w:val="center"/>
          </w:tcPr>
          <w:p w:rsidR="00C37B54" w:rsidRPr="002C5E47" w:rsidRDefault="00C37B54" w:rsidP="00784B80">
            <w:pPr>
              <w:spacing w:after="0" w:line="240" w:lineRule="auto"/>
              <w:jc w:val="center"/>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7,1</w:t>
            </w:r>
          </w:p>
        </w:tc>
        <w:tc>
          <w:tcPr>
            <w:tcW w:w="300" w:type="pct"/>
            <w:vAlign w:val="center"/>
          </w:tcPr>
          <w:p w:rsidR="00C37B54" w:rsidRPr="00FB6D11" w:rsidRDefault="00C37B54" w:rsidP="00784B80">
            <w:pPr>
              <w:spacing w:after="0" w:line="240" w:lineRule="auto"/>
              <w:jc w:val="center"/>
              <w:rPr>
                <w:rFonts w:ascii="Times New Roman" w:eastAsia="Times New Roman" w:hAnsi="Times New Roman"/>
                <w:color w:val="000000" w:themeColor="text1"/>
                <w:sz w:val="24"/>
                <w:szCs w:val="24"/>
                <w:lang w:eastAsia="es-ES"/>
              </w:rPr>
            </w:pPr>
            <w:r w:rsidRPr="00FB6D11">
              <w:rPr>
                <w:rFonts w:ascii="Times New Roman" w:eastAsia="Times New Roman" w:hAnsi="Times New Roman"/>
                <w:color w:val="000000" w:themeColor="text1"/>
                <w:sz w:val="24"/>
                <w:szCs w:val="24"/>
                <w:lang w:eastAsia="es-ES"/>
              </w:rPr>
              <w:t>10,1</w:t>
            </w:r>
          </w:p>
        </w:tc>
        <w:tc>
          <w:tcPr>
            <w:tcW w:w="383" w:type="pct"/>
            <w:vAlign w:val="center"/>
          </w:tcPr>
          <w:p w:rsidR="00C37B54" w:rsidRPr="00C37B54" w:rsidRDefault="00C37B54" w:rsidP="00784B80">
            <w:pPr>
              <w:spacing w:after="0" w:line="240" w:lineRule="auto"/>
              <w:jc w:val="center"/>
              <w:rPr>
                <w:rFonts w:ascii="Times New Roman" w:eastAsia="Times New Roman" w:hAnsi="Times New Roman"/>
                <w:color w:val="000000" w:themeColor="text1"/>
                <w:sz w:val="24"/>
                <w:szCs w:val="24"/>
                <w:lang w:eastAsia="es-ES"/>
              </w:rPr>
            </w:pPr>
            <w:r w:rsidRPr="00C37B54">
              <w:rPr>
                <w:rFonts w:ascii="Times New Roman" w:eastAsia="Times New Roman" w:hAnsi="Times New Roman"/>
                <w:color w:val="000000" w:themeColor="text1"/>
                <w:sz w:val="24"/>
                <w:szCs w:val="24"/>
                <w:lang w:eastAsia="es-ES"/>
              </w:rPr>
              <w:t>7,2</w:t>
            </w:r>
          </w:p>
        </w:tc>
        <w:tc>
          <w:tcPr>
            <w:tcW w:w="371" w:type="pct"/>
            <w:vAlign w:val="center"/>
          </w:tcPr>
          <w:p w:rsidR="00C37B54" w:rsidRPr="00FB6D11" w:rsidRDefault="00C37B54" w:rsidP="00784B80">
            <w:pPr>
              <w:spacing w:after="0" w:line="240" w:lineRule="auto"/>
              <w:jc w:val="center"/>
              <w:rPr>
                <w:rFonts w:ascii="Times New Roman" w:eastAsia="Times New Roman" w:hAnsi="Times New Roman"/>
                <w:b/>
                <w:bCs/>
                <w:color w:val="FF0000"/>
                <w:sz w:val="24"/>
                <w:szCs w:val="24"/>
                <w:lang w:eastAsia="es-ES"/>
              </w:rPr>
            </w:pPr>
            <w:r>
              <w:rPr>
                <w:rFonts w:ascii="Times New Roman" w:eastAsia="Times New Roman" w:hAnsi="Times New Roman"/>
                <w:b/>
                <w:bCs/>
                <w:color w:val="FF0000"/>
                <w:sz w:val="24"/>
                <w:szCs w:val="24"/>
                <w:lang w:eastAsia="es-ES"/>
              </w:rPr>
              <w:t>9,4</w:t>
            </w:r>
          </w:p>
        </w:tc>
      </w:tr>
      <w:tr w:rsidR="00C37B54" w:rsidRPr="00BA64B6" w:rsidTr="00C37B54">
        <w:trPr>
          <w:cantSplit/>
          <w:jc w:val="center"/>
        </w:trPr>
        <w:tc>
          <w:tcPr>
            <w:tcW w:w="4246" w:type="pct"/>
            <w:gridSpan w:val="14"/>
          </w:tcPr>
          <w:p w:rsidR="00C37B54" w:rsidRPr="00BA64B6" w:rsidRDefault="00C37B54" w:rsidP="00784B80">
            <w:pPr>
              <w:spacing w:after="0" w:line="240" w:lineRule="auto"/>
              <w:jc w:val="center"/>
              <w:rPr>
                <w:rFonts w:ascii="Times New Roman" w:eastAsia="Times New Roman" w:hAnsi="Times New Roman"/>
                <w:b/>
                <w:bCs/>
                <w:sz w:val="28"/>
                <w:szCs w:val="28"/>
                <w:lang w:eastAsia="es-ES"/>
              </w:rPr>
            </w:pPr>
          </w:p>
          <w:p w:rsidR="00C37B54" w:rsidRPr="00BA64B6" w:rsidRDefault="00C37B54" w:rsidP="00784B80">
            <w:pPr>
              <w:spacing w:after="0" w:line="240" w:lineRule="auto"/>
              <w:jc w:val="center"/>
              <w:rPr>
                <w:rFonts w:ascii="Times New Roman" w:eastAsia="Times New Roman" w:hAnsi="Times New Roman"/>
                <w:b/>
                <w:bCs/>
                <w:sz w:val="28"/>
                <w:szCs w:val="28"/>
                <w:lang w:eastAsia="es-ES"/>
              </w:rPr>
            </w:pPr>
            <w:r>
              <w:rPr>
                <w:rFonts w:ascii="Times New Roman" w:eastAsia="Times New Roman" w:hAnsi="Times New Roman"/>
                <w:b/>
                <w:bCs/>
                <w:sz w:val="28"/>
                <w:szCs w:val="28"/>
                <w:lang w:eastAsia="es-ES"/>
              </w:rPr>
              <w:t xml:space="preserve">     PRECIPITACIONES TOTALES (l</w:t>
            </w:r>
            <w:r w:rsidRPr="00BA64B6">
              <w:rPr>
                <w:rFonts w:ascii="Times New Roman" w:eastAsia="Times New Roman" w:hAnsi="Times New Roman"/>
                <w:b/>
                <w:bCs/>
                <w:sz w:val="28"/>
                <w:szCs w:val="28"/>
                <w:lang w:eastAsia="es-ES"/>
              </w:rPr>
              <w:t>/m</w:t>
            </w:r>
            <w:r w:rsidRPr="00BA64B6">
              <w:rPr>
                <w:rFonts w:ascii="Times New Roman" w:eastAsia="Times New Roman" w:hAnsi="Times New Roman"/>
                <w:b/>
                <w:bCs/>
                <w:sz w:val="28"/>
                <w:szCs w:val="28"/>
                <w:vertAlign w:val="superscript"/>
                <w:lang w:eastAsia="es-ES"/>
              </w:rPr>
              <w:t>2</w:t>
            </w:r>
            <w:r w:rsidRPr="00BA64B6">
              <w:rPr>
                <w:rFonts w:ascii="Times New Roman" w:eastAsia="Times New Roman" w:hAnsi="Times New Roman"/>
                <w:b/>
                <w:bCs/>
                <w:sz w:val="28"/>
                <w:szCs w:val="28"/>
                <w:lang w:eastAsia="es-ES"/>
              </w:rPr>
              <w:t>)</w:t>
            </w:r>
          </w:p>
        </w:tc>
        <w:tc>
          <w:tcPr>
            <w:tcW w:w="383" w:type="pct"/>
          </w:tcPr>
          <w:p w:rsidR="00C37B54" w:rsidRPr="00C37B54" w:rsidRDefault="00C37B54" w:rsidP="00784B80">
            <w:pPr>
              <w:spacing w:after="0" w:line="240" w:lineRule="auto"/>
              <w:jc w:val="center"/>
              <w:rPr>
                <w:rFonts w:ascii="Times New Roman" w:eastAsia="Times New Roman" w:hAnsi="Times New Roman"/>
                <w:color w:val="000000" w:themeColor="text1"/>
                <w:sz w:val="28"/>
                <w:szCs w:val="28"/>
                <w:lang w:eastAsia="es-ES"/>
              </w:rPr>
            </w:pPr>
          </w:p>
        </w:tc>
        <w:tc>
          <w:tcPr>
            <w:tcW w:w="371" w:type="pct"/>
          </w:tcPr>
          <w:p w:rsidR="00C37B54" w:rsidRPr="00BA64B6" w:rsidRDefault="00C37B54" w:rsidP="00784B80">
            <w:pPr>
              <w:spacing w:after="0" w:line="240" w:lineRule="auto"/>
              <w:jc w:val="center"/>
              <w:rPr>
                <w:rFonts w:ascii="Times New Roman" w:eastAsia="Times New Roman" w:hAnsi="Times New Roman"/>
                <w:b/>
                <w:bCs/>
                <w:sz w:val="28"/>
                <w:szCs w:val="28"/>
                <w:lang w:eastAsia="es-ES"/>
              </w:rPr>
            </w:pPr>
          </w:p>
        </w:tc>
      </w:tr>
      <w:tr w:rsidR="00C37B54" w:rsidRPr="00711508" w:rsidTr="00C37B54">
        <w:trPr>
          <w:cantSplit/>
          <w:jc w:val="center"/>
        </w:trPr>
        <w:tc>
          <w:tcPr>
            <w:tcW w:w="553" w:type="pct"/>
          </w:tcPr>
          <w:p w:rsidR="00C37B54" w:rsidRDefault="00C37B54" w:rsidP="00784B80">
            <w:pPr>
              <w:spacing w:after="0" w:line="240" w:lineRule="auto"/>
              <w:jc w:val="center"/>
              <w:rPr>
                <w:rFonts w:ascii="Times New Roman" w:eastAsia="Times New Roman" w:hAnsi="Times New Roman"/>
                <w:b/>
                <w:bCs/>
                <w:sz w:val="20"/>
                <w:szCs w:val="24"/>
                <w:lang w:eastAsia="es-ES"/>
              </w:rPr>
            </w:pPr>
          </w:p>
          <w:p w:rsidR="00C37B54" w:rsidRDefault="00C37B54" w:rsidP="00784B80">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MEDIA GENERAL</w:t>
            </w:r>
          </w:p>
          <w:p w:rsidR="00C37B54" w:rsidRDefault="00C37B54" w:rsidP="00784B80">
            <w:pPr>
              <w:spacing w:after="0" w:line="240" w:lineRule="auto"/>
              <w:jc w:val="center"/>
              <w:rPr>
                <w:rFonts w:ascii="Times New Roman" w:eastAsia="Times New Roman" w:hAnsi="Times New Roman"/>
                <w:b/>
                <w:bCs/>
                <w:sz w:val="20"/>
                <w:szCs w:val="24"/>
                <w:lang w:eastAsia="es-ES"/>
              </w:rPr>
            </w:pPr>
          </w:p>
        </w:tc>
        <w:tc>
          <w:tcPr>
            <w:tcW w:w="286" w:type="pct"/>
            <w:vAlign w:val="center"/>
          </w:tcPr>
          <w:p w:rsidR="00C37B54" w:rsidRPr="00DE622B" w:rsidRDefault="00C37B54" w:rsidP="00784B80">
            <w:pPr>
              <w:spacing w:after="0" w:line="240" w:lineRule="auto"/>
              <w:jc w:val="center"/>
              <w:rPr>
                <w:rFonts w:ascii="Times New Roman" w:eastAsia="Times New Roman" w:hAnsi="Times New Roman"/>
                <w:b/>
                <w:bCs/>
                <w:sz w:val="20"/>
                <w:szCs w:val="24"/>
                <w:lang w:eastAsia="es-ES"/>
              </w:rPr>
            </w:pPr>
            <w:r>
              <w:rPr>
                <w:rFonts w:ascii="Times New Roman" w:eastAsia="Times New Roman" w:hAnsi="Times New Roman"/>
                <w:b/>
                <w:bCs/>
                <w:sz w:val="20"/>
                <w:szCs w:val="24"/>
                <w:lang w:eastAsia="es-ES"/>
              </w:rPr>
              <w:t>2005</w:t>
            </w:r>
          </w:p>
        </w:tc>
        <w:tc>
          <w:tcPr>
            <w:tcW w:w="291" w:type="pct"/>
            <w:vAlign w:val="center"/>
          </w:tcPr>
          <w:p w:rsidR="00C37B54" w:rsidRPr="00DE622B" w:rsidRDefault="00C37B54" w:rsidP="00784B80">
            <w:pPr>
              <w:spacing w:after="0" w:line="240" w:lineRule="auto"/>
              <w:rPr>
                <w:rFonts w:ascii="Times New Roman" w:eastAsia="Times New Roman" w:hAnsi="Times New Roman"/>
                <w:b/>
                <w:bCs/>
                <w:sz w:val="20"/>
                <w:szCs w:val="24"/>
                <w:lang w:eastAsia="es-ES"/>
              </w:rPr>
            </w:pPr>
            <w:r>
              <w:rPr>
                <w:rFonts w:ascii="Times New Roman" w:eastAsia="Times New Roman" w:hAnsi="Times New Roman"/>
                <w:b/>
                <w:bCs/>
                <w:sz w:val="20"/>
                <w:szCs w:val="24"/>
                <w:lang w:eastAsia="es-ES"/>
              </w:rPr>
              <w:t>2006</w:t>
            </w:r>
          </w:p>
        </w:tc>
        <w:tc>
          <w:tcPr>
            <w:tcW w:w="274" w:type="pct"/>
            <w:vAlign w:val="center"/>
          </w:tcPr>
          <w:p w:rsidR="00C37B54" w:rsidRPr="00DE622B" w:rsidRDefault="00C37B54" w:rsidP="00784B80">
            <w:pPr>
              <w:spacing w:after="0" w:line="240" w:lineRule="auto"/>
              <w:rPr>
                <w:rFonts w:ascii="Times New Roman" w:eastAsia="Times New Roman" w:hAnsi="Times New Roman"/>
                <w:b/>
                <w:bCs/>
                <w:sz w:val="20"/>
                <w:szCs w:val="24"/>
                <w:lang w:eastAsia="es-ES"/>
              </w:rPr>
            </w:pPr>
            <w:r>
              <w:rPr>
                <w:rFonts w:ascii="Times New Roman" w:eastAsia="Times New Roman" w:hAnsi="Times New Roman"/>
                <w:b/>
                <w:bCs/>
                <w:sz w:val="20"/>
                <w:szCs w:val="24"/>
                <w:lang w:eastAsia="es-ES"/>
              </w:rPr>
              <w:t>2007</w:t>
            </w:r>
          </w:p>
        </w:tc>
        <w:tc>
          <w:tcPr>
            <w:tcW w:w="274" w:type="pct"/>
            <w:vAlign w:val="center"/>
          </w:tcPr>
          <w:p w:rsidR="00C37B54" w:rsidRPr="00DE622B" w:rsidRDefault="00C37B54" w:rsidP="00784B80">
            <w:pPr>
              <w:spacing w:after="0" w:line="240" w:lineRule="auto"/>
              <w:rPr>
                <w:rFonts w:ascii="Times New Roman" w:eastAsia="Times New Roman" w:hAnsi="Times New Roman"/>
                <w:b/>
                <w:bCs/>
                <w:sz w:val="20"/>
                <w:szCs w:val="24"/>
                <w:lang w:eastAsia="es-ES"/>
              </w:rPr>
            </w:pPr>
            <w:r>
              <w:rPr>
                <w:rFonts w:ascii="Times New Roman" w:eastAsia="Times New Roman" w:hAnsi="Times New Roman"/>
                <w:b/>
                <w:bCs/>
                <w:sz w:val="20"/>
                <w:szCs w:val="24"/>
                <w:lang w:eastAsia="es-ES"/>
              </w:rPr>
              <w:t>2008</w:t>
            </w:r>
          </w:p>
        </w:tc>
        <w:tc>
          <w:tcPr>
            <w:tcW w:w="264" w:type="pct"/>
            <w:vAlign w:val="center"/>
          </w:tcPr>
          <w:p w:rsidR="00C37B54" w:rsidRPr="00DE622B" w:rsidRDefault="00C37B54" w:rsidP="00784B80">
            <w:pPr>
              <w:spacing w:after="0" w:line="240" w:lineRule="auto"/>
              <w:rPr>
                <w:rFonts w:ascii="Times New Roman" w:eastAsia="Times New Roman" w:hAnsi="Times New Roman"/>
                <w:b/>
                <w:bCs/>
                <w:sz w:val="20"/>
                <w:szCs w:val="24"/>
                <w:lang w:eastAsia="es-ES"/>
              </w:rPr>
            </w:pPr>
          </w:p>
          <w:p w:rsidR="00C37B54" w:rsidRPr="00DE622B" w:rsidRDefault="00C37B54" w:rsidP="00784B80">
            <w:pPr>
              <w:spacing w:after="0" w:line="240" w:lineRule="auto"/>
              <w:rPr>
                <w:rFonts w:ascii="Times New Roman" w:eastAsia="Times New Roman" w:hAnsi="Times New Roman"/>
                <w:b/>
                <w:bCs/>
                <w:sz w:val="20"/>
                <w:szCs w:val="24"/>
                <w:lang w:eastAsia="es-ES"/>
              </w:rPr>
            </w:pPr>
            <w:r w:rsidRPr="00DE622B">
              <w:rPr>
                <w:rFonts w:ascii="Times New Roman" w:eastAsia="Times New Roman" w:hAnsi="Times New Roman"/>
                <w:b/>
                <w:bCs/>
                <w:sz w:val="20"/>
                <w:szCs w:val="24"/>
                <w:lang w:eastAsia="es-ES"/>
              </w:rPr>
              <w:t>2009</w:t>
            </w:r>
          </w:p>
          <w:p w:rsidR="00C37B54" w:rsidRPr="00DE622B" w:rsidRDefault="00C37B54" w:rsidP="00784B80">
            <w:pPr>
              <w:spacing w:after="0" w:line="240" w:lineRule="auto"/>
              <w:rPr>
                <w:rFonts w:ascii="Times New Roman" w:eastAsia="Times New Roman" w:hAnsi="Times New Roman"/>
                <w:b/>
                <w:bCs/>
                <w:sz w:val="20"/>
                <w:szCs w:val="24"/>
                <w:lang w:eastAsia="es-ES"/>
              </w:rPr>
            </w:pPr>
          </w:p>
        </w:tc>
        <w:tc>
          <w:tcPr>
            <w:tcW w:w="274" w:type="pct"/>
            <w:vAlign w:val="center"/>
          </w:tcPr>
          <w:p w:rsidR="00C37B54" w:rsidRPr="00DE622B" w:rsidRDefault="00C37B54" w:rsidP="00784B80">
            <w:pPr>
              <w:spacing w:after="0" w:line="240" w:lineRule="auto"/>
              <w:rPr>
                <w:rFonts w:ascii="Times New Roman" w:eastAsia="Times New Roman" w:hAnsi="Times New Roman"/>
                <w:b/>
                <w:bCs/>
                <w:sz w:val="20"/>
                <w:szCs w:val="24"/>
                <w:lang w:eastAsia="es-ES"/>
              </w:rPr>
            </w:pPr>
            <w:r w:rsidRPr="00DE622B">
              <w:rPr>
                <w:rFonts w:ascii="Times New Roman" w:eastAsia="Times New Roman" w:hAnsi="Times New Roman"/>
                <w:b/>
                <w:bCs/>
                <w:sz w:val="20"/>
                <w:szCs w:val="24"/>
                <w:lang w:eastAsia="es-ES"/>
              </w:rPr>
              <w:t>2010</w:t>
            </w:r>
          </w:p>
        </w:tc>
        <w:tc>
          <w:tcPr>
            <w:tcW w:w="274" w:type="pct"/>
            <w:vAlign w:val="center"/>
          </w:tcPr>
          <w:p w:rsidR="00C37B54" w:rsidRPr="00DE622B" w:rsidRDefault="00C37B54" w:rsidP="00784B80">
            <w:pPr>
              <w:spacing w:after="0" w:line="240" w:lineRule="auto"/>
              <w:rPr>
                <w:rFonts w:ascii="Times New Roman" w:eastAsia="Times New Roman" w:hAnsi="Times New Roman"/>
                <w:b/>
                <w:bCs/>
                <w:sz w:val="20"/>
                <w:szCs w:val="24"/>
                <w:lang w:eastAsia="es-ES"/>
              </w:rPr>
            </w:pPr>
            <w:r w:rsidRPr="00DE622B">
              <w:rPr>
                <w:rFonts w:ascii="Times New Roman" w:eastAsia="Times New Roman" w:hAnsi="Times New Roman"/>
                <w:b/>
                <w:bCs/>
                <w:sz w:val="20"/>
                <w:szCs w:val="24"/>
                <w:lang w:eastAsia="es-ES"/>
              </w:rPr>
              <w:t>2011</w:t>
            </w:r>
          </w:p>
        </w:tc>
        <w:tc>
          <w:tcPr>
            <w:tcW w:w="264" w:type="pct"/>
            <w:vAlign w:val="center"/>
          </w:tcPr>
          <w:p w:rsidR="00C37B54" w:rsidRPr="00DE622B" w:rsidRDefault="00C37B54" w:rsidP="00784B80">
            <w:pPr>
              <w:spacing w:after="0" w:line="240" w:lineRule="auto"/>
              <w:rPr>
                <w:rFonts w:ascii="Times New Roman" w:eastAsia="Times New Roman" w:hAnsi="Times New Roman"/>
                <w:b/>
                <w:bCs/>
                <w:sz w:val="20"/>
                <w:szCs w:val="24"/>
                <w:lang w:eastAsia="es-ES"/>
              </w:rPr>
            </w:pPr>
            <w:r w:rsidRPr="00DE622B">
              <w:rPr>
                <w:rFonts w:ascii="Times New Roman" w:eastAsia="Times New Roman" w:hAnsi="Times New Roman"/>
                <w:b/>
                <w:bCs/>
                <w:sz w:val="20"/>
                <w:szCs w:val="24"/>
                <w:lang w:eastAsia="es-ES"/>
              </w:rPr>
              <w:t>2012</w:t>
            </w:r>
          </w:p>
        </w:tc>
        <w:tc>
          <w:tcPr>
            <w:tcW w:w="332" w:type="pct"/>
            <w:vAlign w:val="center"/>
          </w:tcPr>
          <w:p w:rsidR="00C37B54" w:rsidRPr="00DE622B" w:rsidRDefault="00C37B54" w:rsidP="00784B80">
            <w:pPr>
              <w:spacing w:after="0" w:line="240" w:lineRule="auto"/>
              <w:rPr>
                <w:rFonts w:ascii="Times New Roman" w:eastAsia="Times New Roman" w:hAnsi="Times New Roman"/>
                <w:b/>
                <w:bCs/>
                <w:sz w:val="20"/>
                <w:szCs w:val="24"/>
                <w:lang w:eastAsia="es-ES"/>
              </w:rPr>
            </w:pPr>
            <w:r>
              <w:rPr>
                <w:rFonts w:ascii="Times New Roman" w:eastAsia="Times New Roman" w:hAnsi="Times New Roman"/>
                <w:b/>
                <w:bCs/>
                <w:sz w:val="20"/>
                <w:szCs w:val="24"/>
                <w:lang w:eastAsia="es-ES"/>
              </w:rPr>
              <w:t>2013</w:t>
            </w:r>
          </w:p>
        </w:tc>
        <w:tc>
          <w:tcPr>
            <w:tcW w:w="312" w:type="pct"/>
            <w:vAlign w:val="center"/>
          </w:tcPr>
          <w:p w:rsidR="00C37B54" w:rsidRPr="00AF0274" w:rsidRDefault="00C37B54" w:rsidP="00784B80">
            <w:pPr>
              <w:spacing w:after="0" w:line="240" w:lineRule="auto"/>
              <w:rPr>
                <w:rFonts w:ascii="Times New Roman" w:eastAsia="Times New Roman" w:hAnsi="Times New Roman"/>
                <w:b/>
                <w:bCs/>
                <w:color w:val="000000"/>
                <w:sz w:val="20"/>
                <w:szCs w:val="24"/>
                <w:lang w:eastAsia="es-ES"/>
              </w:rPr>
            </w:pPr>
            <w:r w:rsidRPr="00AF0274">
              <w:rPr>
                <w:rFonts w:ascii="Times New Roman" w:eastAsia="Times New Roman" w:hAnsi="Times New Roman"/>
                <w:b/>
                <w:bCs/>
                <w:color w:val="000000"/>
                <w:sz w:val="20"/>
                <w:szCs w:val="24"/>
                <w:lang w:eastAsia="es-ES"/>
              </w:rPr>
              <w:t>2014</w:t>
            </w:r>
          </w:p>
        </w:tc>
        <w:tc>
          <w:tcPr>
            <w:tcW w:w="274" w:type="pct"/>
            <w:vAlign w:val="center"/>
          </w:tcPr>
          <w:p w:rsidR="00C37B54" w:rsidRPr="00DE622B" w:rsidRDefault="00C37B54" w:rsidP="00784B80">
            <w:pPr>
              <w:spacing w:after="0" w:line="240" w:lineRule="auto"/>
              <w:jc w:val="center"/>
              <w:rPr>
                <w:rFonts w:ascii="Times New Roman" w:eastAsia="Times New Roman" w:hAnsi="Times New Roman"/>
                <w:b/>
                <w:bCs/>
                <w:sz w:val="20"/>
                <w:szCs w:val="24"/>
                <w:lang w:eastAsia="es-ES"/>
              </w:rPr>
            </w:pPr>
            <w:r>
              <w:rPr>
                <w:rFonts w:ascii="Times New Roman" w:eastAsia="Times New Roman" w:hAnsi="Times New Roman"/>
                <w:b/>
                <w:bCs/>
                <w:sz w:val="20"/>
                <w:szCs w:val="24"/>
                <w:lang w:eastAsia="es-ES"/>
              </w:rPr>
              <w:t>2015</w:t>
            </w:r>
          </w:p>
        </w:tc>
        <w:tc>
          <w:tcPr>
            <w:tcW w:w="274" w:type="pct"/>
            <w:vAlign w:val="center"/>
          </w:tcPr>
          <w:p w:rsidR="00C37B54" w:rsidRPr="002C5E47" w:rsidRDefault="00C37B54" w:rsidP="00784B80">
            <w:pPr>
              <w:spacing w:after="0" w:line="240" w:lineRule="auto"/>
              <w:jc w:val="center"/>
              <w:rPr>
                <w:rFonts w:ascii="Times New Roman" w:eastAsia="Times New Roman" w:hAnsi="Times New Roman"/>
                <w:b/>
                <w:bCs/>
                <w:color w:val="000000" w:themeColor="text1"/>
                <w:sz w:val="20"/>
                <w:szCs w:val="24"/>
                <w:lang w:eastAsia="es-ES"/>
              </w:rPr>
            </w:pPr>
            <w:r w:rsidRPr="002C5E47">
              <w:rPr>
                <w:rFonts w:ascii="Times New Roman" w:eastAsia="Times New Roman" w:hAnsi="Times New Roman"/>
                <w:b/>
                <w:bCs/>
                <w:color w:val="000000" w:themeColor="text1"/>
                <w:sz w:val="20"/>
                <w:szCs w:val="24"/>
                <w:lang w:eastAsia="es-ES"/>
              </w:rPr>
              <w:t>2016</w:t>
            </w:r>
          </w:p>
        </w:tc>
        <w:tc>
          <w:tcPr>
            <w:tcW w:w="300" w:type="pct"/>
            <w:vAlign w:val="center"/>
          </w:tcPr>
          <w:p w:rsidR="00C37B54" w:rsidRPr="00FB6D11" w:rsidRDefault="00C37B54" w:rsidP="00784B80">
            <w:pPr>
              <w:spacing w:after="0"/>
              <w:jc w:val="center"/>
              <w:rPr>
                <w:rFonts w:ascii="Times New Roman" w:eastAsia="Times New Roman" w:hAnsi="Times New Roman"/>
                <w:b/>
                <w:bCs/>
                <w:color w:val="000000" w:themeColor="text1"/>
                <w:sz w:val="20"/>
                <w:szCs w:val="20"/>
                <w:lang w:eastAsia="es-ES"/>
              </w:rPr>
            </w:pPr>
            <w:r w:rsidRPr="00FB6D11">
              <w:rPr>
                <w:rFonts w:ascii="Times New Roman" w:eastAsia="Times New Roman" w:hAnsi="Times New Roman"/>
                <w:b/>
                <w:bCs/>
                <w:color w:val="000000" w:themeColor="text1"/>
                <w:sz w:val="20"/>
                <w:szCs w:val="20"/>
                <w:lang w:eastAsia="es-ES"/>
              </w:rPr>
              <w:t>2017</w:t>
            </w:r>
          </w:p>
        </w:tc>
        <w:tc>
          <w:tcPr>
            <w:tcW w:w="383" w:type="pct"/>
          </w:tcPr>
          <w:p w:rsidR="00C37B54" w:rsidRPr="00C37B54" w:rsidRDefault="00C37B54" w:rsidP="00784B80">
            <w:pPr>
              <w:spacing w:after="0"/>
              <w:jc w:val="center"/>
              <w:rPr>
                <w:rFonts w:ascii="Times New Roman" w:eastAsia="Times New Roman" w:hAnsi="Times New Roman"/>
                <w:color w:val="000000" w:themeColor="text1"/>
                <w:sz w:val="24"/>
                <w:szCs w:val="24"/>
                <w:lang w:eastAsia="es-ES"/>
              </w:rPr>
            </w:pPr>
          </w:p>
          <w:p w:rsidR="00C37B54" w:rsidRPr="00C37B54" w:rsidRDefault="00C37B54" w:rsidP="00784B80">
            <w:pPr>
              <w:spacing w:after="0"/>
              <w:jc w:val="center"/>
              <w:rPr>
                <w:rFonts w:ascii="Times New Roman" w:eastAsia="Times New Roman" w:hAnsi="Times New Roman"/>
                <w:b/>
                <w:bCs/>
                <w:color w:val="000000" w:themeColor="text1"/>
                <w:sz w:val="20"/>
                <w:szCs w:val="20"/>
                <w:lang w:eastAsia="es-ES"/>
              </w:rPr>
            </w:pPr>
            <w:r w:rsidRPr="00C37B54">
              <w:rPr>
                <w:rFonts w:ascii="Times New Roman" w:eastAsia="Times New Roman" w:hAnsi="Times New Roman"/>
                <w:b/>
                <w:bCs/>
                <w:color w:val="000000" w:themeColor="text1"/>
                <w:sz w:val="20"/>
                <w:szCs w:val="20"/>
                <w:lang w:eastAsia="es-ES"/>
              </w:rPr>
              <w:t>2018</w:t>
            </w:r>
          </w:p>
        </w:tc>
        <w:tc>
          <w:tcPr>
            <w:tcW w:w="371" w:type="pct"/>
          </w:tcPr>
          <w:p w:rsidR="00C37B54" w:rsidRDefault="00C37B54" w:rsidP="00784B80">
            <w:pPr>
              <w:spacing w:after="0"/>
              <w:jc w:val="center"/>
              <w:rPr>
                <w:rFonts w:ascii="Times New Roman" w:eastAsia="Times New Roman" w:hAnsi="Times New Roman"/>
                <w:b/>
                <w:bCs/>
                <w:color w:val="FF0000"/>
                <w:sz w:val="24"/>
                <w:szCs w:val="24"/>
                <w:lang w:eastAsia="es-ES"/>
              </w:rPr>
            </w:pPr>
          </w:p>
          <w:p w:rsidR="00C37B54" w:rsidRPr="00D754FD" w:rsidRDefault="00C37B54" w:rsidP="00784B80">
            <w:pPr>
              <w:spacing w:after="0"/>
              <w:jc w:val="center"/>
              <w:rPr>
                <w:rFonts w:ascii="Times New Roman" w:eastAsia="Times New Roman" w:hAnsi="Times New Roman"/>
                <w:b/>
                <w:bCs/>
                <w:color w:val="FF0000"/>
                <w:sz w:val="24"/>
                <w:szCs w:val="24"/>
                <w:lang w:eastAsia="es-ES"/>
              </w:rPr>
            </w:pPr>
            <w:r>
              <w:rPr>
                <w:rFonts w:ascii="Times New Roman" w:eastAsia="Times New Roman" w:hAnsi="Times New Roman"/>
                <w:b/>
                <w:bCs/>
                <w:color w:val="FF0000"/>
                <w:sz w:val="24"/>
                <w:szCs w:val="24"/>
                <w:lang w:eastAsia="es-ES"/>
              </w:rPr>
              <w:t>2019</w:t>
            </w:r>
          </w:p>
        </w:tc>
      </w:tr>
      <w:tr w:rsidR="00C37B54" w:rsidRPr="00711508" w:rsidTr="00784B80">
        <w:trPr>
          <w:cantSplit/>
          <w:jc w:val="center"/>
        </w:trPr>
        <w:tc>
          <w:tcPr>
            <w:tcW w:w="553" w:type="pct"/>
            <w:vAlign w:val="center"/>
          </w:tcPr>
          <w:p w:rsidR="00C37B54" w:rsidRDefault="00C37B54" w:rsidP="00784B80">
            <w:pPr>
              <w:spacing w:after="0" w:line="240" w:lineRule="auto"/>
              <w:jc w:val="center"/>
              <w:rPr>
                <w:rFonts w:ascii="Times New Roman" w:eastAsia="Times New Roman" w:hAnsi="Times New Roman"/>
                <w:sz w:val="24"/>
                <w:szCs w:val="24"/>
                <w:lang w:eastAsia="es-ES"/>
              </w:rPr>
            </w:pPr>
          </w:p>
          <w:p w:rsidR="00C37B54" w:rsidRPr="00C707D4" w:rsidRDefault="00C37B54" w:rsidP="00784B80">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37</w:t>
            </w:r>
          </w:p>
        </w:tc>
        <w:tc>
          <w:tcPr>
            <w:tcW w:w="286"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21,5</w:t>
            </w:r>
          </w:p>
        </w:tc>
        <w:tc>
          <w:tcPr>
            <w:tcW w:w="291"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36,6</w:t>
            </w:r>
          </w:p>
        </w:tc>
        <w:tc>
          <w:tcPr>
            <w:tcW w:w="274"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20,6</w:t>
            </w:r>
          </w:p>
        </w:tc>
        <w:tc>
          <w:tcPr>
            <w:tcW w:w="274"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12,2</w:t>
            </w:r>
          </w:p>
        </w:tc>
        <w:tc>
          <w:tcPr>
            <w:tcW w:w="264"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6,6</w:t>
            </w:r>
          </w:p>
        </w:tc>
        <w:tc>
          <w:tcPr>
            <w:tcW w:w="274"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55,4</w:t>
            </w:r>
          </w:p>
        </w:tc>
        <w:tc>
          <w:tcPr>
            <w:tcW w:w="274"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44,5</w:t>
            </w:r>
          </w:p>
        </w:tc>
        <w:tc>
          <w:tcPr>
            <w:tcW w:w="264"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w:t>
            </w:r>
          </w:p>
        </w:tc>
        <w:tc>
          <w:tcPr>
            <w:tcW w:w="332" w:type="pct"/>
            <w:vAlign w:val="center"/>
          </w:tcPr>
          <w:p w:rsidR="00C37B54" w:rsidRPr="00C707D4" w:rsidRDefault="00C37B54" w:rsidP="00784B80">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102,3</w:t>
            </w:r>
          </w:p>
        </w:tc>
        <w:tc>
          <w:tcPr>
            <w:tcW w:w="312" w:type="pct"/>
            <w:vAlign w:val="center"/>
          </w:tcPr>
          <w:p w:rsidR="00C37B54" w:rsidRPr="00C707D4" w:rsidRDefault="00C37B54" w:rsidP="00784B80">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17,1</w:t>
            </w:r>
          </w:p>
        </w:tc>
        <w:tc>
          <w:tcPr>
            <w:tcW w:w="274" w:type="pct"/>
            <w:vAlign w:val="center"/>
          </w:tcPr>
          <w:p w:rsidR="00C37B54" w:rsidRPr="00C707D4" w:rsidRDefault="00C37B54" w:rsidP="00784B80">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11,6</w:t>
            </w:r>
          </w:p>
        </w:tc>
        <w:tc>
          <w:tcPr>
            <w:tcW w:w="274" w:type="pct"/>
            <w:vAlign w:val="center"/>
          </w:tcPr>
          <w:p w:rsidR="00C37B54" w:rsidRPr="002C5E47" w:rsidRDefault="00C37B54" w:rsidP="00784B80">
            <w:pPr>
              <w:spacing w:after="0" w:line="240" w:lineRule="auto"/>
              <w:jc w:val="center"/>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39,0</w:t>
            </w:r>
          </w:p>
        </w:tc>
        <w:tc>
          <w:tcPr>
            <w:tcW w:w="300" w:type="pct"/>
            <w:vAlign w:val="center"/>
          </w:tcPr>
          <w:p w:rsidR="00C37B54" w:rsidRPr="00FB6D11" w:rsidRDefault="00C37B54" w:rsidP="00784B80">
            <w:pPr>
              <w:spacing w:after="0" w:line="240" w:lineRule="auto"/>
              <w:jc w:val="center"/>
              <w:rPr>
                <w:rFonts w:ascii="Times New Roman" w:eastAsia="Times New Roman" w:hAnsi="Times New Roman"/>
                <w:color w:val="000000" w:themeColor="text1"/>
                <w:sz w:val="24"/>
                <w:szCs w:val="24"/>
                <w:lang w:eastAsia="es-ES"/>
              </w:rPr>
            </w:pPr>
            <w:r w:rsidRPr="00FB6D11">
              <w:rPr>
                <w:rFonts w:ascii="Times New Roman" w:eastAsia="Times New Roman" w:hAnsi="Times New Roman"/>
                <w:color w:val="000000" w:themeColor="text1"/>
                <w:sz w:val="24"/>
                <w:szCs w:val="24"/>
                <w:lang w:eastAsia="es-ES"/>
              </w:rPr>
              <w:t>7,7</w:t>
            </w:r>
          </w:p>
        </w:tc>
        <w:tc>
          <w:tcPr>
            <w:tcW w:w="383" w:type="pct"/>
            <w:vAlign w:val="center"/>
          </w:tcPr>
          <w:p w:rsidR="00C37B54" w:rsidRPr="00C37B54" w:rsidRDefault="00C37B54" w:rsidP="00784B80">
            <w:pPr>
              <w:spacing w:after="0" w:line="240" w:lineRule="auto"/>
              <w:jc w:val="center"/>
              <w:rPr>
                <w:rFonts w:ascii="Times New Roman" w:eastAsia="Times New Roman" w:hAnsi="Times New Roman"/>
                <w:color w:val="000000" w:themeColor="text1"/>
                <w:sz w:val="24"/>
                <w:szCs w:val="24"/>
                <w:lang w:eastAsia="es-ES"/>
              </w:rPr>
            </w:pPr>
            <w:r w:rsidRPr="00C37B54">
              <w:rPr>
                <w:rFonts w:ascii="Times New Roman" w:eastAsia="Times New Roman" w:hAnsi="Times New Roman"/>
                <w:color w:val="000000" w:themeColor="text1"/>
                <w:sz w:val="24"/>
                <w:szCs w:val="24"/>
                <w:lang w:eastAsia="es-ES"/>
              </w:rPr>
              <w:t>99,2</w:t>
            </w:r>
          </w:p>
        </w:tc>
        <w:tc>
          <w:tcPr>
            <w:tcW w:w="371" w:type="pct"/>
            <w:vAlign w:val="center"/>
          </w:tcPr>
          <w:p w:rsidR="00C37B54" w:rsidRPr="00FB6D11" w:rsidRDefault="00C37B54" w:rsidP="00784B80">
            <w:pPr>
              <w:spacing w:after="0" w:line="240" w:lineRule="auto"/>
              <w:jc w:val="center"/>
              <w:rPr>
                <w:rFonts w:ascii="Times New Roman" w:eastAsia="Times New Roman" w:hAnsi="Times New Roman"/>
                <w:b/>
                <w:bCs/>
                <w:color w:val="FF0000"/>
                <w:sz w:val="24"/>
                <w:szCs w:val="24"/>
                <w:lang w:eastAsia="es-ES"/>
              </w:rPr>
            </w:pPr>
            <w:r>
              <w:rPr>
                <w:rFonts w:ascii="Times New Roman" w:eastAsia="Times New Roman" w:hAnsi="Times New Roman"/>
                <w:b/>
                <w:bCs/>
                <w:color w:val="FF0000"/>
                <w:sz w:val="24"/>
                <w:szCs w:val="24"/>
                <w:lang w:eastAsia="es-ES"/>
              </w:rPr>
              <w:t>14,3</w:t>
            </w:r>
          </w:p>
        </w:tc>
      </w:tr>
    </w:tbl>
    <w:p w:rsidR="003C0B56" w:rsidRDefault="003C0B56" w:rsidP="003C0B56">
      <w:pPr>
        <w:spacing w:after="0" w:line="240" w:lineRule="auto"/>
        <w:ind w:left="-142" w:right="-994"/>
        <w:rPr>
          <w:rFonts w:ascii="Times New Roman" w:eastAsia="Times New Roman" w:hAnsi="Times New Roman"/>
          <w:b/>
          <w:bCs/>
          <w:color w:val="C00000"/>
          <w:sz w:val="36"/>
          <w:szCs w:val="36"/>
          <w:u w:val="single"/>
          <w:lang w:eastAsia="es-ES"/>
        </w:rPr>
      </w:pPr>
    </w:p>
    <w:p w:rsidR="003C0B56" w:rsidRDefault="003C0B56" w:rsidP="003C0B56">
      <w:pPr>
        <w:ind w:right="-568"/>
        <w:jc w:val="center"/>
        <w:rPr>
          <w:rFonts w:ascii="Times New Roman" w:eastAsia="Times New Roman" w:hAnsi="Times New Roman"/>
          <w:b/>
          <w:color w:val="000000"/>
          <w:sz w:val="28"/>
          <w:szCs w:val="28"/>
          <w:u w:val="single"/>
          <w:lang w:eastAsia="es-ES"/>
        </w:rPr>
      </w:pPr>
      <w:r w:rsidRPr="003C0B56">
        <w:rPr>
          <w:rFonts w:ascii="Times New Roman" w:eastAsia="Times New Roman" w:hAnsi="Times New Roman"/>
          <w:b/>
          <w:noProof/>
          <w:color w:val="000000"/>
          <w:sz w:val="28"/>
          <w:szCs w:val="28"/>
          <w:lang w:eastAsia="es-ES"/>
        </w:rPr>
        <w:drawing>
          <wp:inline distT="0" distB="0" distL="0" distR="0">
            <wp:extent cx="6038850" cy="3657600"/>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0B56" w:rsidRDefault="003C0B56" w:rsidP="003C0B56">
      <w:pPr>
        <w:spacing w:after="0" w:line="240" w:lineRule="auto"/>
        <w:ind w:left="-993" w:right="-1419"/>
        <w:rPr>
          <w:rFonts w:ascii="Times New Roman" w:eastAsia="Times New Roman" w:hAnsi="Times New Roman"/>
          <w:b/>
          <w:bCs/>
          <w:color w:val="000000"/>
          <w:sz w:val="32"/>
          <w:szCs w:val="24"/>
          <w:u w:val="single"/>
          <w:lang w:eastAsia="es-ES"/>
        </w:rPr>
      </w:pPr>
    </w:p>
    <w:p w:rsidR="003C0B56" w:rsidRDefault="003C0B56" w:rsidP="003C0B56">
      <w:pPr>
        <w:spacing w:after="0" w:line="240" w:lineRule="auto"/>
        <w:ind w:left="-993" w:right="-1419"/>
        <w:rPr>
          <w:rFonts w:ascii="Times New Roman" w:eastAsia="Times New Roman" w:hAnsi="Times New Roman"/>
          <w:b/>
          <w:bCs/>
          <w:color w:val="000000"/>
          <w:sz w:val="32"/>
          <w:szCs w:val="24"/>
          <w:u w:val="single"/>
          <w:lang w:eastAsia="es-ES"/>
        </w:rPr>
      </w:pPr>
    </w:p>
    <w:p w:rsidR="003C0B56" w:rsidRDefault="003C0B56" w:rsidP="003C0B56">
      <w:pPr>
        <w:spacing w:after="0" w:line="240" w:lineRule="auto"/>
        <w:ind w:left="-993" w:right="-1419"/>
        <w:rPr>
          <w:rFonts w:ascii="Times New Roman" w:eastAsia="Times New Roman" w:hAnsi="Times New Roman"/>
          <w:b/>
          <w:bCs/>
          <w:color w:val="000000"/>
          <w:sz w:val="32"/>
          <w:szCs w:val="24"/>
          <w:u w:val="single"/>
          <w:lang w:eastAsia="es-ES"/>
        </w:rPr>
      </w:pPr>
    </w:p>
    <w:p w:rsidR="003C0B56" w:rsidRDefault="003C0B56" w:rsidP="003C0B56">
      <w:pPr>
        <w:spacing w:after="0" w:line="240" w:lineRule="auto"/>
        <w:ind w:left="-993" w:right="-1419"/>
        <w:rPr>
          <w:rFonts w:ascii="Times New Roman" w:eastAsia="Times New Roman" w:hAnsi="Times New Roman"/>
          <w:b/>
          <w:bCs/>
          <w:color w:val="000000"/>
          <w:sz w:val="32"/>
          <w:szCs w:val="24"/>
          <w:u w:val="single"/>
          <w:lang w:eastAsia="es-ES"/>
        </w:rPr>
      </w:pPr>
    </w:p>
    <w:p w:rsidR="003C0B56" w:rsidRDefault="003C0B56" w:rsidP="003C0B56">
      <w:pPr>
        <w:spacing w:after="0" w:line="240" w:lineRule="auto"/>
        <w:ind w:left="-993" w:right="-1419"/>
        <w:rPr>
          <w:rFonts w:ascii="Times New Roman" w:eastAsia="Times New Roman" w:hAnsi="Times New Roman"/>
          <w:b/>
          <w:bCs/>
          <w:color w:val="000000"/>
          <w:sz w:val="32"/>
          <w:szCs w:val="24"/>
          <w:u w:val="single"/>
          <w:lang w:eastAsia="es-ES"/>
        </w:rPr>
      </w:pPr>
    </w:p>
    <w:p w:rsidR="003C0B56" w:rsidRDefault="003C0B56" w:rsidP="003C0B56">
      <w:pPr>
        <w:spacing w:after="0" w:line="240" w:lineRule="auto"/>
        <w:ind w:left="-993" w:right="-1419"/>
        <w:rPr>
          <w:rFonts w:ascii="Times New Roman" w:eastAsia="Times New Roman" w:hAnsi="Times New Roman"/>
          <w:b/>
          <w:bCs/>
          <w:color w:val="000000"/>
          <w:sz w:val="32"/>
          <w:szCs w:val="24"/>
          <w:u w:val="single"/>
          <w:lang w:eastAsia="es-ES"/>
        </w:rPr>
      </w:pPr>
    </w:p>
    <w:p w:rsidR="003C0B56" w:rsidRDefault="003C0B56" w:rsidP="003C0B56">
      <w:pPr>
        <w:spacing w:after="0" w:line="240" w:lineRule="auto"/>
        <w:ind w:left="-993" w:right="-1419"/>
        <w:rPr>
          <w:rFonts w:ascii="Times New Roman" w:eastAsia="Times New Roman" w:hAnsi="Times New Roman"/>
          <w:b/>
          <w:bCs/>
          <w:color w:val="000000"/>
          <w:sz w:val="32"/>
          <w:szCs w:val="24"/>
          <w:u w:val="single"/>
          <w:lang w:eastAsia="es-ES"/>
        </w:rPr>
      </w:pPr>
    </w:p>
    <w:p w:rsidR="003C0B56" w:rsidRDefault="003C0B56" w:rsidP="003C0B56">
      <w:pPr>
        <w:spacing w:after="0" w:line="240" w:lineRule="auto"/>
        <w:ind w:left="-993" w:right="-1419"/>
        <w:rPr>
          <w:rFonts w:ascii="Times New Roman" w:eastAsia="Times New Roman" w:hAnsi="Times New Roman"/>
          <w:b/>
          <w:bCs/>
          <w:color w:val="000000"/>
          <w:sz w:val="32"/>
          <w:szCs w:val="24"/>
          <w:u w:val="single"/>
          <w:lang w:eastAsia="es-ES"/>
        </w:rPr>
      </w:pPr>
    </w:p>
    <w:p w:rsidR="003C0B56" w:rsidRDefault="003C0B56" w:rsidP="003C0B56">
      <w:pPr>
        <w:spacing w:after="0" w:line="240" w:lineRule="auto"/>
        <w:ind w:left="-993" w:right="-1419"/>
        <w:rPr>
          <w:rFonts w:ascii="Times New Roman" w:eastAsia="Times New Roman" w:hAnsi="Times New Roman"/>
          <w:b/>
          <w:bCs/>
          <w:color w:val="000000"/>
          <w:sz w:val="32"/>
          <w:szCs w:val="24"/>
          <w:u w:val="single"/>
          <w:lang w:eastAsia="es-ES"/>
        </w:rPr>
      </w:pPr>
    </w:p>
    <w:p w:rsidR="003C0B56" w:rsidRPr="004377AB" w:rsidRDefault="003C0B56" w:rsidP="003C0B56">
      <w:pPr>
        <w:spacing w:after="0" w:line="240" w:lineRule="auto"/>
        <w:ind w:left="-993" w:right="-1419"/>
        <w:contextualSpacing/>
        <w:rPr>
          <w:rFonts w:ascii="Times New Roman" w:eastAsia="Times New Roman" w:hAnsi="Times New Roman"/>
          <w:color w:val="0070C0"/>
          <w:sz w:val="32"/>
          <w:szCs w:val="24"/>
          <w:lang w:eastAsia="es-ES"/>
        </w:rPr>
      </w:pPr>
      <w:r w:rsidRPr="004377AB">
        <w:rPr>
          <w:rFonts w:ascii="Times New Roman" w:eastAsia="Times New Roman" w:hAnsi="Times New Roman"/>
          <w:b/>
          <w:bCs/>
          <w:color w:val="0070C0"/>
          <w:sz w:val="32"/>
          <w:szCs w:val="24"/>
          <w:u w:val="single"/>
          <w:lang w:eastAsia="es-ES"/>
        </w:rPr>
        <w:lastRenderedPageBreak/>
        <w:t xml:space="preserve">PARTE METEOROLÓGICO MENSUAL:   </w:t>
      </w:r>
      <w:r>
        <w:rPr>
          <w:rFonts w:ascii="Times New Roman" w:eastAsia="Times New Roman" w:hAnsi="Times New Roman"/>
          <w:b/>
          <w:bCs/>
          <w:color w:val="0070C0"/>
          <w:sz w:val="32"/>
          <w:szCs w:val="24"/>
          <w:u w:val="single"/>
          <w:lang w:eastAsia="es-ES"/>
        </w:rPr>
        <w:t xml:space="preserve">MARZO </w:t>
      </w:r>
      <w:r w:rsidRPr="004377AB">
        <w:rPr>
          <w:rFonts w:ascii="Times New Roman" w:eastAsia="Times New Roman" w:hAnsi="Times New Roman"/>
          <w:b/>
          <w:color w:val="0070C0"/>
          <w:sz w:val="32"/>
          <w:szCs w:val="24"/>
          <w:u w:val="single"/>
          <w:lang w:eastAsia="es-ES"/>
        </w:rPr>
        <w:t>201</w:t>
      </w:r>
      <w:r>
        <w:rPr>
          <w:rFonts w:ascii="Times New Roman" w:eastAsia="Times New Roman" w:hAnsi="Times New Roman"/>
          <w:b/>
          <w:color w:val="0070C0"/>
          <w:sz w:val="32"/>
          <w:szCs w:val="24"/>
          <w:u w:val="single"/>
          <w:lang w:eastAsia="es-ES"/>
        </w:rPr>
        <w:t>9</w:t>
      </w:r>
      <w:r w:rsidRPr="004377AB">
        <w:rPr>
          <w:rFonts w:ascii="Times New Roman" w:eastAsia="Times New Roman" w:hAnsi="Times New Roman"/>
          <w:b/>
          <w:color w:val="0070C0"/>
          <w:sz w:val="32"/>
          <w:szCs w:val="24"/>
          <w:u w:val="single"/>
          <w:lang w:eastAsia="es-ES"/>
        </w:rPr>
        <w:t xml:space="preserve"> – DAVIS</w:t>
      </w:r>
    </w:p>
    <w:p w:rsidR="003C0B56" w:rsidRPr="006E1EED" w:rsidRDefault="003C0B56" w:rsidP="003C0B56">
      <w:pPr>
        <w:spacing w:after="0" w:line="240" w:lineRule="auto"/>
        <w:ind w:left="-993" w:right="-1419"/>
        <w:contextualSpacing/>
        <w:rPr>
          <w:rFonts w:ascii="Times New Roman" w:eastAsia="Times New Roman" w:hAnsi="Times New Roman"/>
          <w:b/>
          <w:bCs/>
          <w:sz w:val="28"/>
          <w:szCs w:val="24"/>
          <w:u w:val="single"/>
          <w:lang w:eastAsia="es-ES"/>
        </w:rPr>
      </w:pPr>
    </w:p>
    <w:tbl>
      <w:tblPr>
        <w:tblW w:w="16326"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824"/>
        <w:gridCol w:w="850"/>
        <w:gridCol w:w="709"/>
        <w:gridCol w:w="992"/>
        <w:gridCol w:w="638"/>
        <w:gridCol w:w="638"/>
        <w:gridCol w:w="567"/>
        <w:gridCol w:w="567"/>
        <w:gridCol w:w="992"/>
        <w:gridCol w:w="709"/>
        <w:gridCol w:w="1276"/>
        <w:gridCol w:w="425"/>
        <w:gridCol w:w="709"/>
        <w:gridCol w:w="850"/>
        <w:gridCol w:w="426"/>
        <w:gridCol w:w="709"/>
        <w:gridCol w:w="709"/>
        <w:gridCol w:w="709"/>
        <w:gridCol w:w="709"/>
        <w:gridCol w:w="709"/>
        <w:gridCol w:w="709"/>
      </w:tblGrid>
      <w:tr w:rsidR="003C0B56" w:rsidRPr="006E1EED" w:rsidTr="00784B80">
        <w:trPr>
          <w:gridAfter w:val="7"/>
          <w:wAfter w:w="4680" w:type="dxa"/>
          <w:cantSplit/>
          <w:trHeight w:val="338"/>
        </w:trPr>
        <w:tc>
          <w:tcPr>
            <w:tcW w:w="900" w:type="dxa"/>
            <w:vMerge w:val="restart"/>
          </w:tcPr>
          <w:p w:rsidR="003C0B56" w:rsidRPr="006E1EED" w:rsidRDefault="003C0B56" w:rsidP="00784B80">
            <w:pPr>
              <w:spacing w:after="0" w:line="240" w:lineRule="auto"/>
              <w:contextualSpacing/>
              <w:jc w:val="center"/>
              <w:rPr>
                <w:rFonts w:ascii="Times New Roman" w:eastAsia="Times New Roman" w:hAnsi="Times New Roman"/>
                <w:sz w:val="20"/>
                <w:szCs w:val="24"/>
                <w:lang w:eastAsia="es-ES"/>
              </w:rPr>
            </w:pPr>
          </w:p>
          <w:p w:rsidR="003C0B56" w:rsidRPr="006E1EED" w:rsidRDefault="003C0B56" w:rsidP="00784B80">
            <w:pPr>
              <w:spacing w:after="0" w:line="240" w:lineRule="auto"/>
              <w:contextualSpacing/>
              <w:jc w:val="center"/>
              <w:rPr>
                <w:rFonts w:ascii="Times New Roman" w:eastAsia="Times New Roman" w:hAnsi="Times New Roman"/>
                <w:sz w:val="20"/>
                <w:szCs w:val="24"/>
                <w:lang w:eastAsia="es-ES"/>
              </w:rPr>
            </w:pPr>
            <w:r w:rsidRPr="006E1EED">
              <w:rPr>
                <w:rFonts w:ascii="Times New Roman" w:eastAsia="Times New Roman" w:hAnsi="Times New Roman"/>
                <w:sz w:val="20"/>
                <w:szCs w:val="24"/>
                <w:lang w:eastAsia="es-ES"/>
              </w:rPr>
              <w:t>DIA  DEL</w:t>
            </w:r>
          </w:p>
          <w:p w:rsidR="003C0B56" w:rsidRPr="006E1EED" w:rsidRDefault="003C0B56" w:rsidP="00784B80">
            <w:pPr>
              <w:spacing w:after="0" w:line="240" w:lineRule="auto"/>
              <w:contextualSpacing/>
              <w:jc w:val="center"/>
              <w:rPr>
                <w:rFonts w:ascii="Times New Roman" w:eastAsia="Times New Roman" w:hAnsi="Times New Roman"/>
                <w:sz w:val="20"/>
                <w:szCs w:val="24"/>
                <w:lang w:eastAsia="es-ES"/>
              </w:rPr>
            </w:pPr>
            <w:r w:rsidRPr="006E1EED">
              <w:rPr>
                <w:rFonts w:ascii="Times New Roman" w:eastAsia="Times New Roman" w:hAnsi="Times New Roman"/>
                <w:sz w:val="20"/>
                <w:szCs w:val="24"/>
                <w:lang w:eastAsia="es-ES"/>
              </w:rPr>
              <w:t>MES</w:t>
            </w:r>
          </w:p>
        </w:tc>
        <w:tc>
          <w:tcPr>
            <w:tcW w:w="3375" w:type="dxa"/>
            <w:gridSpan w:val="4"/>
          </w:tcPr>
          <w:p w:rsidR="003C0B56" w:rsidRPr="006E1EED" w:rsidRDefault="003C0B56" w:rsidP="00784B80">
            <w:pPr>
              <w:spacing w:after="0" w:line="240" w:lineRule="auto"/>
              <w:contextualSpacing/>
              <w:jc w:val="center"/>
              <w:rPr>
                <w:rFonts w:ascii="Times New Roman" w:eastAsia="Times New Roman" w:hAnsi="Times New Roman"/>
                <w:sz w:val="18"/>
                <w:szCs w:val="24"/>
                <w:lang w:eastAsia="es-ES"/>
              </w:rPr>
            </w:pPr>
          </w:p>
          <w:p w:rsidR="003C0B56" w:rsidRPr="006E1EED" w:rsidRDefault="003C0B56" w:rsidP="00784B80">
            <w:pPr>
              <w:spacing w:after="0" w:line="240" w:lineRule="auto"/>
              <w:contextualSpacing/>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TEMPERATURAS ( º C)</w:t>
            </w:r>
          </w:p>
        </w:tc>
        <w:tc>
          <w:tcPr>
            <w:tcW w:w="1276" w:type="dxa"/>
            <w:gridSpan w:val="2"/>
          </w:tcPr>
          <w:p w:rsidR="003C0B56" w:rsidRPr="006E1EED" w:rsidRDefault="003C0B56" w:rsidP="00784B80">
            <w:pPr>
              <w:spacing w:after="0" w:line="240" w:lineRule="auto"/>
              <w:contextualSpacing/>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PRECIPI-</w:t>
            </w:r>
          </w:p>
          <w:p w:rsidR="003C0B56" w:rsidRPr="006E1EED" w:rsidRDefault="003C0B56" w:rsidP="00784B80">
            <w:pPr>
              <w:spacing w:after="0" w:line="240" w:lineRule="auto"/>
              <w:contextualSpacing/>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TACIONES</w:t>
            </w:r>
          </w:p>
          <w:p w:rsidR="003C0B56" w:rsidRPr="006E1EED" w:rsidRDefault="003C0B56" w:rsidP="00784B80">
            <w:pPr>
              <w:spacing w:after="0" w:line="240" w:lineRule="auto"/>
              <w:contextualSpacing/>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 l /m</w:t>
            </w:r>
            <w:r w:rsidRPr="006E1EED">
              <w:rPr>
                <w:rFonts w:ascii="Times New Roman" w:eastAsia="Times New Roman" w:hAnsi="Times New Roman"/>
                <w:sz w:val="18"/>
                <w:szCs w:val="24"/>
                <w:vertAlign w:val="superscript"/>
                <w:lang w:eastAsia="es-ES"/>
              </w:rPr>
              <w:sym w:font="Symbol" w:char="F032"/>
            </w:r>
            <w:r w:rsidRPr="006E1EED">
              <w:rPr>
                <w:rFonts w:ascii="Times New Roman" w:eastAsia="Times New Roman" w:hAnsi="Times New Roman"/>
                <w:sz w:val="18"/>
                <w:szCs w:val="24"/>
                <w:lang w:eastAsia="es-ES"/>
              </w:rPr>
              <w:t xml:space="preserve"> )</w:t>
            </w:r>
          </w:p>
        </w:tc>
        <w:tc>
          <w:tcPr>
            <w:tcW w:w="1134" w:type="dxa"/>
            <w:gridSpan w:val="2"/>
          </w:tcPr>
          <w:p w:rsidR="003C0B56" w:rsidRPr="006E1EED" w:rsidRDefault="003C0B56" w:rsidP="00784B80">
            <w:pPr>
              <w:spacing w:after="0" w:line="240" w:lineRule="auto"/>
              <w:contextualSpacing/>
              <w:rPr>
                <w:rFonts w:ascii="Times New Roman" w:eastAsia="Times New Roman" w:hAnsi="Times New Roman"/>
                <w:sz w:val="18"/>
                <w:szCs w:val="24"/>
                <w:lang w:eastAsia="es-ES"/>
              </w:rPr>
            </w:pPr>
            <w:r w:rsidRPr="006E1EED">
              <w:rPr>
                <w:rFonts w:ascii="Times New Roman" w:eastAsia="Times New Roman" w:hAnsi="Times New Roman"/>
                <w:sz w:val="16"/>
                <w:szCs w:val="24"/>
                <w:lang w:eastAsia="es-ES"/>
              </w:rPr>
              <w:t xml:space="preserve">   </w:t>
            </w:r>
            <w:r w:rsidRPr="006E1EED">
              <w:rPr>
                <w:rFonts w:ascii="Times New Roman" w:eastAsia="Times New Roman" w:hAnsi="Times New Roman"/>
                <w:sz w:val="18"/>
                <w:szCs w:val="24"/>
                <w:lang w:eastAsia="es-ES"/>
              </w:rPr>
              <w:t>VIENTO</w:t>
            </w:r>
          </w:p>
          <w:p w:rsidR="003C0B56" w:rsidRPr="006E1EED" w:rsidRDefault="003C0B56" w:rsidP="00784B80">
            <w:pPr>
              <w:spacing w:after="0" w:line="240" w:lineRule="auto"/>
              <w:contextualSpacing/>
              <w:rPr>
                <w:rFonts w:ascii="Times New Roman" w:eastAsia="Times New Roman" w:hAnsi="Times New Roman"/>
                <w:sz w:val="16"/>
                <w:szCs w:val="24"/>
                <w:lang w:eastAsia="es-ES"/>
              </w:rPr>
            </w:pPr>
            <w:r w:rsidRPr="006E1EED">
              <w:rPr>
                <w:rFonts w:ascii="Times New Roman" w:eastAsia="Times New Roman" w:hAnsi="Times New Roman"/>
                <w:sz w:val="14"/>
                <w:szCs w:val="24"/>
                <w:lang w:eastAsia="es-ES"/>
              </w:rPr>
              <w:t xml:space="preserve">   </w:t>
            </w:r>
            <w:r w:rsidRPr="006E1EED">
              <w:rPr>
                <w:rFonts w:ascii="Times New Roman" w:eastAsia="Times New Roman" w:hAnsi="Times New Roman"/>
                <w:sz w:val="16"/>
                <w:szCs w:val="24"/>
                <w:lang w:eastAsia="es-ES"/>
              </w:rPr>
              <w:t>(</w:t>
            </w:r>
            <w:proofErr w:type="spellStart"/>
            <w:r w:rsidRPr="006E1EED">
              <w:rPr>
                <w:rFonts w:ascii="Times New Roman" w:eastAsia="Times New Roman" w:hAnsi="Times New Roman"/>
                <w:sz w:val="16"/>
                <w:szCs w:val="24"/>
                <w:lang w:eastAsia="es-ES"/>
              </w:rPr>
              <w:t>kms</w:t>
            </w:r>
            <w:proofErr w:type="spellEnd"/>
            <w:r w:rsidRPr="006E1EED">
              <w:rPr>
                <w:rFonts w:ascii="Times New Roman" w:eastAsia="Times New Roman" w:hAnsi="Times New Roman"/>
                <w:sz w:val="16"/>
                <w:szCs w:val="24"/>
                <w:lang w:eastAsia="es-ES"/>
              </w:rPr>
              <w:t>. hora /</w:t>
            </w:r>
          </w:p>
          <w:p w:rsidR="003C0B56" w:rsidRPr="006E1EED" w:rsidRDefault="003C0B56" w:rsidP="00784B80">
            <w:pPr>
              <w:spacing w:after="0" w:line="240" w:lineRule="auto"/>
              <w:contextualSpacing/>
              <w:rPr>
                <w:rFonts w:ascii="Times New Roman" w:eastAsia="Times New Roman" w:hAnsi="Times New Roman"/>
                <w:sz w:val="14"/>
                <w:szCs w:val="18"/>
                <w:lang w:eastAsia="es-ES"/>
              </w:rPr>
            </w:pPr>
            <w:r w:rsidRPr="006E1EED">
              <w:rPr>
                <w:rFonts w:ascii="Times New Roman" w:eastAsia="Times New Roman" w:hAnsi="Times New Roman"/>
                <w:sz w:val="16"/>
                <w:szCs w:val="18"/>
                <w:lang w:eastAsia="es-ES"/>
              </w:rPr>
              <w:t xml:space="preserve">   Dirección</w:t>
            </w:r>
            <w:r w:rsidRPr="006E1EED">
              <w:rPr>
                <w:rFonts w:ascii="Times New Roman" w:eastAsia="Times New Roman" w:hAnsi="Times New Roman"/>
                <w:sz w:val="14"/>
                <w:szCs w:val="18"/>
                <w:lang w:eastAsia="es-ES"/>
              </w:rPr>
              <w:t>)</w:t>
            </w:r>
          </w:p>
        </w:tc>
        <w:tc>
          <w:tcPr>
            <w:tcW w:w="992" w:type="dxa"/>
            <w:vMerge w:val="restart"/>
          </w:tcPr>
          <w:p w:rsidR="003C0B56" w:rsidRPr="006E1EED" w:rsidRDefault="003C0B56" w:rsidP="00784B80">
            <w:pPr>
              <w:spacing w:after="0" w:line="240" w:lineRule="auto"/>
              <w:contextualSpacing/>
              <w:rPr>
                <w:rFonts w:ascii="Times New Roman" w:eastAsia="Times New Roman" w:hAnsi="Times New Roman"/>
                <w:sz w:val="16"/>
                <w:szCs w:val="24"/>
                <w:lang w:eastAsia="es-ES"/>
              </w:rPr>
            </w:pPr>
            <w:r w:rsidRPr="006E1EED">
              <w:rPr>
                <w:rFonts w:ascii="Times New Roman" w:eastAsia="Times New Roman" w:hAnsi="Times New Roman"/>
                <w:sz w:val="16"/>
                <w:szCs w:val="24"/>
                <w:lang w:eastAsia="es-ES"/>
              </w:rPr>
              <w:t xml:space="preserve">  PRESIÓN   </w:t>
            </w:r>
          </w:p>
          <w:p w:rsidR="003C0B56" w:rsidRPr="006E1EED" w:rsidRDefault="003C0B56" w:rsidP="00784B80">
            <w:pPr>
              <w:spacing w:after="0" w:line="240" w:lineRule="auto"/>
              <w:contextualSpacing/>
              <w:rPr>
                <w:rFonts w:ascii="Times New Roman" w:eastAsia="Times New Roman" w:hAnsi="Times New Roman"/>
                <w:sz w:val="16"/>
                <w:szCs w:val="24"/>
                <w:lang w:eastAsia="es-ES"/>
              </w:rPr>
            </w:pPr>
            <w:r w:rsidRPr="006E1EED">
              <w:rPr>
                <w:rFonts w:ascii="Times New Roman" w:eastAsia="Times New Roman" w:hAnsi="Times New Roman"/>
                <w:sz w:val="16"/>
                <w:szCs w:val="24"/>
                <w:lang w:eastAsia="es-ES"/>
              </w:rPr>
              <w:t xml:space="preserve"> ATMOSFÉ-</w:t>
            </w:r>
          </w:p>
          <w:p w:rsidR="003C0B56" w:rsidRPr="006E1EED" w:rsidRDefault="003C0B56" w:rsidP="00784B80">
            <w:pPr>
              <w:spacing w:after="0" w:line="240" w:lineRule="auto"/>
              <w:contextualSpacing/>
              <w:rPr>
                <w:rFonts w:ascii="Times New Roman" w:eastAsia="Times New Roman" w:hAnsi="Times New Roman"/>
                <w:sz w:val="16"/>
                <w:szCs w:val="24"/>
                <w:lang w:eastAsia="es-ES"/>
              </w:rPr>
            </w:pPr>
            <w:r w:rsidRPr="006E1EED">
              <w:rPr>
                <w:rFonts w:ascii="Times New Roman" w:eastAsia="Times New Roman" w:hAnsi="Times New Roman"/>
                <w:sz w:val="16"/>
                <w:szCs w:val="24"/>
                <w:lang w:eastAsia="es-ES"/>
              </w:rPr>
              <w:t xml:space="preserve">    -RICA</w:t>
            </w:r>
            <w:r w:rsidRPr="006E1EED">
              <w:rPr>
                <w:rFonts w:ascii="Times New Roman" w:eastAsia="Times New Roman" w:hAnsi="Times New Roman"/>
                <w:sz w:val="14"/>
                <w:szCs w:val="24"/>
                <w:lang w:eastAsia="es-ES"/>
              </w:rPr>
              <w:t xml:space="preserve"> </w:t>
            </w:r>
          </w:p>
          <w:p w:rsidR="003C0B56" w:rsidRPr="006E1EED" w:rsidRDefault="003C0B56" w:rsidP="00784B80">
            <w:pPr>
              <w:spacing w:after="0" w:line="240" w:lineRule="auto"/>
              <w:contextualSpacing/>
              <w:rPr>
                <w:rFonts w:ascii="Times New Roman" w:eastAsia="Times New Roman" w:hAnsi="Times New Roman"/>
                <w:sz w:val="16"/>
                <w:szCs w:val="24"/>
                <w:lang w:eastAsia="es-ES"/>
              </w:rPr>
            </w:pPr>
            <w:r w:rsidRPr="006E1EED">
              <w:rPr>
                <w:rFonts w:ascii="Times New Roman" w:eastAsia="Times New Roman" w:hAnsi="Times New Roman"/>
                <w:sz w:val="16"/>
                <w:szCs w:val="24"/>
                <w:lang w:eastAsia="es-ES"/>
              </w:rPr>
              <w:t xml:space="preserve"> </w:t>
            </w:r>
            <w:r w:rsidRPr="006E1EED">
              <w:rPr>
                <w:rFonts w:ascii="Times New Roman" w:eastAsia="Times New Roman" w:hAnsi="Times New Roman"/>
                <w:sz w:val="18"/>
                <w:szCs w:val="24"/>
                <w:lang w:eastAsia="es-ES"/>
              </w:rPr>
              <w:t>(Milibares</w:t>
            </w:r>
            <w:r w:rsidRPr="006E1EED">
              <w:rPr>
                <w:rFonts w:ascii="Times New Roman" w:eastAsia="Times New Roman" w:hAnsi="Times New Roman"/>
                <w:sz w:val="16"/>
                <w:szCs w:val="24"/>
                <w:lang w:eastAsia="es-ES"/>
              </w:rPr>
              <w:t>)</w:t>
            </w:r>
          </w:p>
          <w:p w:rsidR="003C0B56" w:rsidRPr="006E1EED" w:rsidRDefault="003C0B56" w:rsidP="00784B80">
            <w:pPr>
              <w:spacing w:after="0" w:line="240" w:lineRule="auto"/>
              <w:contextualSpacing/>
              <w:rPr>
                <w:rFonts w:ascii="Times New Roman" w:eastAsia="Times New Roman" w:hAnsi="Times New Roman"/>
                <w:sz w:val="14"/>
                <w:szCs w:val="24"/>
                <w:lang w:eastAsia="es-ES"/>
              </w:rPr>
            </w:pPr>
            <w:r w:rsidRPr="006E1EED">
              <w:rPr>
                <w:rFonts w:ascii="Times New Roman" w:eastAsia="Times New Roman" w:hAnsi="Times New Roman"/>
                <w:sz w:val="16"/>
                <w:szCs w:val="24"/>
                <w:lang w:eastAsia="es-ES"/>
              </w:rPr>
              <w:t>(</w:t>
            </w:r>
            <w:r w:rsidRPr="006E1EED">
              <w:rPr>
                <w:rFonts w:ascii="Times New Roman" w:eastAsia="Times New Roman" w:hAnsi="Times New Roman"/>
                <w:sz w:val="14"/>
                <w:szCs w:val="24"/>
                <w:lang w:eastAsia="es-ES"/>
              </w:rPr>
              <w:t xml:space="preserve"> </w:t>
            </w:r>
            <w:r w:rsidRPr="006E1EED">
              <w:rPr>
                <w:rFonts w:ascii="Times New Roman" w:eastAsia="Times New Roman" w:hAnsi="Times New Roman"/>
                <w:sz w:val="18"/>
                <w:szCs w:val="18"/>
                <w:lang w:eastAsia="es-ES"/>
              </w:rPr>
              <w:t>mediodía</w:t>
            </w:r>
            <w:r w:rsidRPr="006E1EED">
              <w:rPr>
                <w:rFonts w:ascii="Times New Roman" w:eastAsia="Times New Roman" w:hAnsi="Times New Roman"/>
                <w:sz w:val="14"/>
                <w:szCs w:val="24"/>
                <w:lang w:eastAsia="es-ES"/>
              </w:rPr>
              <w:t>)</w:t>
            </w:r>
          </w:p>
        </w:tc>
        <w:tc>
          <w:tcPr>
            <w:tcW w:w="709" w:type="dxa"/>
            <w:vMerge w:val="restart"/>
          </w:tcPr>
          <w:p w:rsidR="003C0B56" w:rsidRPr="005C333C" w:rsidRDefault="003C0B56" w:rsidP="00784B80">
            <w:pPr>
              <w:spacing w:after="0" w:line="240" w:lineRule="auto"/>
              <w:contextualSpacing/>
              <w:rPr>
                <w:rFonts w:ascii="Times New Roman" w:eastAsia="Times New Roman" w:hAnsi="Times New Roman"/>
                <w:sz w:val="14"/>
                <w:szCs w:val="14"/>
                <w:lang w:eastAsia="es-ES"/>
              </w:rPr>
            </w:pPr>
          </w:p>
          <w:p w:rsidR="003C0B56" w:rsidRPr="005C333C" w:rsidRDefault="003C0B56" w:rsidP="00784B80">
            <w:pPr>
              <w:spacing w:after="0" w:line="240" w:lineRule="auto"/>
              <w:contextualSpacing/>
              <w:rPr>
                <w:rFonts w:ascii="Times New Roman" w:eastAsia="Times New Roman" w:hAnsi="Times New Roman"/>
                <w:color w:val="000000" w:themeColor="text1"/>
                <w:sz w:val="14"/>
                <w:szCs w:val="14"/>
                <w:lang w:eastAsia="es-ES"/>
              </w:rPr>
            </w:pPr>
            <w:r w:rsidRPr="005C333C">
              <w:rPr>
                <w:rFonts w:ascii="Times New Roman" w:eastAsia="Times New Roman" w:hAnsi="Times New Roman"/>
                <w:color w:val="000000" w:themeColor="text1"/>
                <w:sz w:val="14"/>
                <w:szCs w:val="14"/>
                <w:lang w:eastAsia="es-ES"/>
              </w:rPr>
              <w:t>HUME-</w:t>
            </w:r>
          </w:p>
          <w:p w:rsidR="003C0B56" w:rsidRPr="005C333C" w:rsidRDefault="003C0B56" w:rsidP="00784B80">
            <w:pPr>
              <w:spacing w:after="0" w:line="240" w:lineRule="auto"/>
              <w:contextualSpacing/>
              <w:rPr>
                <w:rFonts w:ascii="Times New Roman" w:eastAsia="Times New Roman" w:hAnsi="Times New Roman"/>
                <w:color w:val="000000" w:themeColor="text1"/>
                <w:sz w:val="14"/>
                <w:szCs w:val="14"/>
                <w:lang w:eastAsia="es-ES"/>
              </w:rPr>
            </w:pPr>
            <w:r w:rsidRPr="005C333C">
              <w:rPr>
                <w:rFonts w:ascii="Times New Roman" w:eastAsia="Times New Roman" w:hAnsi="Times New Roman"/>
                <w:color w:val="000000" w:themeColor="text1"/>
                <w:sz w:val="14"/>
                <w:szCs w:val="14"/>
                <w:lang w:eastAsia="es-ES"/>
              </w:rPr>
              <w:t>-DAD (%)</w:t>
            </w:r>
          </w:p>
          <w:p w:rsidR="003C0B56" w:rsidRPr="005C333C" w:rsidRDefault="003C0B56" w:rsidP="00784B80">
            <w:pPr>
              <w:spacing w:after="0" w:line="240" w:lineRule="auto"/>
              <w:contextualSpacing/>
              <w:rPr>
                <w:rFonts w:ascii="Times New Roman" w:eastAsia="Times New Roman" w:hAnsi="Times New Roman"/>
                <w:color w:val="000000" w:themeColor="text1"/>
                <w:sz w:val="16"/>
                <w:szCs w:val="16"/>
                <w:lang w:eastAsia="es-ES"/>
              </w:rPr>
            </w:pPr>
            <w:r w:rsidRPr="005C333C">
              <w:rPr>
                <w:rFonts w:ascii="Times New Roman" w:eastAsia="Times New Roman" w:hAnsi="Times New Roman"/>
                <w:color w:val="000000" w:themeColor="text1"/>
                <w:sz w:val="14"/>
                <w:szCs w:val="14"/>
                <w:lang w:eastAsia="es-ES"/>
              </w:rPr>
              <w:t>(</w:t>
            </w:r>
            <w:r w:rsidRPr="005C333C">
              <w:rPr>
                <w:rFonts w:ascii="Times New Roman" w:eastAsia="Times New Roman" w:hAnsi="Times New Roman"/>
                <w:color w:val="000000" w:themeColor="text1"/>
                <w:sz w:val="16"/>
                <w:szCs w:val="16"/>
                <w:lang w:eastAsia="es-ES"/>
              </w:rPr>
              <w:t>medio-</w:t>
            </w:r>
          </w:p>
          <w:p w:rsidR="003C0B56" w:rsidRPr="005C333C" w:rsidRDefault="003C0B56" w:rsidP="00784B80">
            <w:pPr>
              <w:spacing w:after="0" w:line="240" w:lineRule="auto"/>
              <w:contextualSpacing/>
              <w:rPr>
                <w:rFonts w:ascii="Times New Roman" w:eastAsia="Times New Roman" w:hAnsi="Times New Roman"/>
                <w:sz w:val="14"/>
                <w:szCs w:val="14"/>
                <w:lang w:eastAsia="es-ES"/>
              </w:rPr>
            </w:pPr>
            <w:r>
              <w:rPr>
                <w:rFonts w:ascii="Times New Roman" w:eastAsia="Times New Roman" w:hAnsi="Times New Roman"/>
                <w:color w:val="000000" w:themeColor="text1"/>
                <w:sz w:val="16"/>
                <w:szCs w:val="16"/>
                <w:lang w:eastAsia="es-ES"/>
              </w:rPr>
              <w:t xml:space="preserve">  -dí</w:t>
            </w:r>
            <w:r w:rsidRPr="005C333C">
              <w:rPr>
                <w:rFonts w:ascii="Times New Roman" w:eastAsia="Times New Roman" w:hAnsi="Times New Roman"/>
                <w:color w:val="000000" w:themeColor="text1"/>
                <w:sz w:val="16"/>
                <w:szCs w:val="16"/>
                <w:lang w:eastAsia="es-ES"/>
              </w:rPr>
              <w:t>a</w:t>
            </w:r>
            <w:r w:rsidRPr="005C333C">
              <w:rPr>
                <w:rFonts w:ascii="Times New Roman" w:eastAsia="Times New Roman" w:hAnsi="Times New Roman"/>
                <w:color w:val="000000" w:themeColor="text1"/>
                <w:sz w:val="14"/>
                <w:szCs w:val="14"/>
                <w:lang w:eastAsia="es-ES"/>
              </w:rPr>
              <w:t>)</w:t>
            </w:r>
          </w:p>
        </w:tc>
        <w:tc>
          <w:tcPr>
            <w:tcW w:w="1701" w:type="dxa"/>
            <w:gridSpan w:val="2"/>
            <w:vMerge w:val="restart"/>
          </w:tcPr>
          <w:p w:rsidR="003C0B56" w:rsidRPr="006E1EED" w:rsidRDefault="003C0B56" w:rsidP="00784B80">
            <w:pPr>
              <w:spacing w:after="0" w:line="240" w:lineRule="auto"/>
              <w:contextualSpacing/>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 xml:space="preserve">         </w:t>
            </w:r>
          </w:p>
          <w:p w:rsidR="003C0B56" w:rsidRPr="006E1EED" w:rsidRDefault="003C0B56" w:rsidP="00784B80">
            <w:pPr>
              <w:spacing w:after="0" w:line="240" w:lineRule="auto"/>
              <w:contextualSpacing/>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NUBES</w:t>
            </w:r>
          </w:p>
          <w:p w:rsidR="003C0B56" w:rsidRPr="006E1EED" w:rsidRDefault="003C0B56" w:rsidP="00784B80">
            <w:pPr>
              <w:spacing w:after="0" w:line="240" w:lineRule="auto"/>
              <w:contextualSpacing/>
              <w:jc w:val="center"/>
              <w:rPr>
                <w:rFonts w:ascii="Times New Roman" w:eastAsia="Times New Roman" w:hAnsi="Times New Roman"/>
                <w:sz w:val="18"/>
                <w:szCs w:val="18"/>
                <w:lang w:eastAsia="es-ES"/>
              </w:rPr>
            </w:pPr>
            <w:r w:rsidRPr="006E1EED">
              <w:rPr>
                <w:rFonts w:ascii="Times New Roman" w:eastAsia="Times New Roman" w:hAnsi="Times New Roman"/>
                <w:sz w:val="18"/>
                <w:szCs w:val="18"/>
                <w:lang w:eastAsia="es-ES"/>
              </w:rPr>
              <w:t>(a mediodía):</w:t>
            </w:r>
          </w:p>
          <w:p w:rsidR="003C0B56" w:rsidRPr="006E1EED" w:rsidRDefault="003C0B56" w:rsidP="00784B80">
            <w:pPr>
              <w:spacing w:after="0" w:line="240" w:lineRule="auto"/>
              <w:contextualSpacing/>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Tipo/  %</w:t>
            </w:r>
          </w:p>
        </w:tc>
        <w:tc>
          <w:tcPr>
            <w:tcW w:w="1559" w:type="dxa"/>
            <w:gridSpan w:val="2"/>
            <w:vMerge w:val="restart"/>
          </w:tcPr>
          <w:p w:rsidR="003C0B56" w:rsidRPr="006E1EED" w:rsidRDefault="003C0B56" w:rsidP="00784B80">
            <w:pPr>
              <w:spacing w:after="0" w:line="240" w:lineRule="auto"/>
              <w:contextualSpacing/>
              <w:rPr>
                <w:rFonts w:ascii="Times New Roman" w:eastAsia="Times New Roman" w:hAnsi="Times New Roman"/>
                <w:sz w:val="16"/>
                <w:szCs w:val="24"/>
                <w:lang w:eastAsia="es-ES"/>
              </w:rPr>
            </w:pPr>
            <w:r w:rsidRPr="006E1EED">
              <w:rPr>
                <w:rFonts w:ascii="Times New Roman" w:eastAsia="Times New Roman" w:hAnsi="Times New Roman"/>
                <w:sz w:val="16"/>
                <w:szCs w:val="24"/>
                <w:lang w:eastAsia="es-ES"/>
              </w:rPr>
              <w:t xml:space="preserve"> </w:t>
            </w:r>
          </w:p>
          <w:p w:rsidR="003C0B56" w:rsidRPr="006E1EED" w:rsidRDefault="003C0B56" w:rsidP="00784B80">
            <w:pPr>
              <w:spacing w:after="0" w:line="240" w:lineRule="auto"/>
              <w:contextualSpacing/>
              <w:jc w:val="center"/>
              <w:rPr>
                <w:rFonts w:ascii="Times New Roman" w:eastAsia="Times New Roman" w:hAnsi="Times New Roman"/>
                <w:sz w:val="18"/>
                <w:szCs w:val="24"/>
                <w:lang w:eastAsia="es-ES"/>
              </w:rPr>
            </w:pPr>
            <w:r w:rsidRPr="006E1EED">
              <w:rPr>
                <w:rFonts w:ascii="Times New Roman" w:eastAsia="Times New Roman" w:hAnsi="Times New Roman"/>
                <w:sz w:val="16"/>
                <w:szCs w:val="24"/>
                <w:lang w:eastAsia="es-ES"/>
              </w:rPr>
              <w:t>NIEBLA</w:t>
            </w:r>
          </w:p>
          <w:p w:rsidR="003C0B56" w:rsidRPr="006E1EED" w:rsidRDefault="003C0B56" w:rsidP="00784B80">
            <w:pPr>
              <w:spacing w:after="0" w:line="240" w:lineRule="auto"/>
              <w:contextualSpacing/>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Tipo/</w:t>
            </w:r>
          </w:p>
          <w:p w:rsidR="003C0B56" w:rsidRPr="006E1EED" w:rsidRDefault="003C0B56" w:rsidP="00784B80">
            <w:pPr>
              <w:spacing w:after="0" w:line="240" w:lineRule="auto"/>
              <w:contextualSpacing/>
              <w:jc w:val="center"/>
              <w:rPr>
                <w:rFonts w:ascii="Times New Roman" w:eastAsia="Times New Roman" w:hAnsi="Times New Roman"/>
                <w:sz w:val="18"/>
                <w:szCs w:val="24"/>
                <w:lang w:eastAsia="es-ES"/>
              </w:rPr>
            </w:pPr>
            <w:r w:rsidRPr="006E1EED">
              <w:rPr>
                <w:rFonts w:ascii="Times New Roman" w:eastAsia="Times New Roman" w:hAnsi="Times New Roman"/>
                <w:sz w:val="18"/>
                <w:szCs w:val="24"/>
                <w:lang w:eastAsia="es-ES"/>
              </w:rPr>
              <w:t>Duración</w:t>
            </w:r>
          </w:p>
        </w:tc>
      </w:tr>
      <w:tr w:rsidR="003C0B56" w:rsidRPr="006E1EED" w:rsidTr="00784B80">
        <w:trPr>
          <w:gridAfter w:val="7"/>
          <w:wAfter w:w="4680" w:type="dxa"/>
          <w:cantSplit/>
          <w:trHeight w:val="337"/>
        </w:trPr>
        <w:tc>
          <w:tcPr>
            <w:tcW w:w="900" w:type="dxa"/>
            <w:vMerge/>
          </w:tcPr>
          <w:p w:rsidR="003C0B56" w:rsidRPr="006E1EED" w:rsidRDefault="003C0B56" w:rsidP="00784B80">
            <w:pPr>
              <w:spacing w:after="0" w:line="240" w:lineRule="auto"/>
              <w:jc w:val="center"/>
              <w:rPr>
                <w:rFonts w:ascii="Times New Roman" w:eastAsia="Times New Roman" w:hAnsi="Times New Roman"/>
                <w:sz w:val="20"/>
                <w:szCs w:val="24"/>
                <w:lang w:eastAsia="es-ES"/>
              </w:rPr>
            </w:pPr>
          </w:p>
        </w:tc>
        <w:tc>
          <w:tcPr>
            <w:tcW w:w="824" w:type="dxa"/>
          </w:tcPr>
          <w:p w:rsidR="003C0B56" w:rsidRPr="006E1EED" w:rsidRDefault="003C0B56" w:rsidP="00784B80">
            <w:pPr>
              <w:spacing w:after="0" w:line="240" w:lineRule="auto"/>
              <w:rPr>
                <w:rFonts w:ascii="Times New Roman" w:eastAsia="Times New Roman" w:hAnsi="Times New Roman"/>
                <w:sz w:val="14"/>
                <w:szCs w:val="24"/>
                <w:lang w:eastAsia="es-ES"/>
              </w:rPr>
            </w:pPr>
          </w:p>
          <w:p w:rsidR="003C0B56" w:rsidRPr="006E1EED" w:rsidRDefault="003C0B56" w:rsidP="00784B80">
            <w:pPr>
              <w:spacing w:after="0" w:line="240" w:lineRule="auto"/>
              <w:rPr>
                <w:rFonts w:ascii="Times New Roman" w:eastAsia="Times New Roman" w:hAnsi="Times New Roman"/>
                <w:sz w:val="14"/>
                <w:szCs w:val="24"/>
                <w:lang w:eastAsia="es-ES"/>
              </w:rPr>
            </w:pPr>
            <w:r w:rsidRPr="006E1EED">
              <w:rPr>
                <w:rFonts w:ascii="Times New Roman" w:eastAsia="Times New Roman" w:hAnsi="Times New Roman"/>
                <w:sz w:val="14"/>
                <w:szCs w:val="24"/>
                <w:lang w:eastAsia="es-ES"/>
              </w:rPr>
              <w:t>MÁXIMA</w:t>
            </w:r>
          </w:p>
        </w:tc>
        <w:tc>
          <w:tcPr>
            <w:tcW w:w="850" w:type="dxa"/>
          </w:tcPr>
          <w:p w:rsidR="003C0B56" w:rsidRPr="006E1EED" w:rsidRDefault="003C0B56" w:rsidP="00784B80">
            <w:pPr>
              <w:spacing w:after="0" w:line="240" w:lineRule="auto"/>
              <w:rPr>
                <w:rFonts w:ascii="Times New Roman" w:eastAsia="Times New Roman" w:hAnsi="Times New Roman"/>
                <w:sz w:val="14"/>
                <w:szCs w:val="24"/>
                <w:lang w:eastAsia="es-ES"/>
              </w:rPr>
            </w:pPr>
          </w:p>
          <w:p w:rsidR="003C0B56" w:rsidRPr="006E1EED" w:rsidRDefault="003C0B56" w:rsidP="00784B80">
            <w:pPr>
              <w:spacing w:after="0" w:line="240" w:lineRule="auto"/>
              <w:jc w:val="center"/>
              <w:rPr>
                <w:rFonts w:ascii="Times New Roman" w:eastAsia="Times New Roman" w:hAnsi="Times New Roman"/>
                <w:sz w:val="14"/>
                <w:szCs w:val="24"/>
                <w:lang w:eastAsia="es-ES"/>
              </w:rPr>
            </w:pPr>
            <w:r w:rsidRPr="006E1EED">
              <w:rPr>
                <w:rFonts w:ascii="Times New Roman" w:eastAsia="Times New Roman" w:hAnsi="Times New Roman"/>
                <w:sz w:val="14"/>
                <w:szCs w:val="24"/>
                <w:lang w:eastAsia="es-ES"/>
              </w:rPr>
              <w:t>MÍNIMA</w:t>
            </w:r>
          </w:p>
        </w:tc>
        <w:tc>
          <w:tcPr>
            <w:tcW w:w="709" w:type="dxa"/>
          </w:tcPr>
          <w:p w:rsidR="003C0B56" w:rsidRPr="006E1EED" w:rsidRDefault="003C0B56" w:rsidP="00784B80">
            <w:pPr>
              <w:spacing w:after="0" w:line="240" w:lineRule="auto"/>
              <w:rPr>
                <w:rFonts w:ascii="Times New Roman" w:eastAsia="Times New Roman" w:hAnsi="Times New Roman"/>
                <w:sz w:val="14"/>
                <w:szCs w:val="24"/>
                <w:lang w:eastAsia="es-ES"/>
              </w:rPr>
            </w:pPr>
            <w:r w:rsidRPr="006E1EED">
              <w:rPr>
                <w:rFonts w:ascii="Times New Roman" w:eastAsia="Times New Roman" w:hAnsi="Times New Roman"/>
                <w:sz w:val="14"/>
                <w:szCs w:val="24"/>
                <w:lang w:eastAsia="es-ES"/>
              </w:rPr>
              <w:t xml:space="preserve">  </w:t>
            </w:r>
          </w:p>
          <w:p w:rsidR="003C0B56" w:rsidRPr="006E1EED" w:rsidRDefault="003C0B56" w:rsidP="00784B80">
            <w:pPr>
              <w:spacing w:after="0" w:line="240" w:lineRule="auto"/>
              <w:jc w:val="center"/>
              <w:rPr>
                <w:rFonts w:ascii="Times New Roman" w:eastAsia="Times New Roman" w:hAnsi="Times New Roman"/>
                <w:sz w:val="14"/>
                <w:szCs w:val="24"/>
                <w:lang w:eastAsia="es-ES"/>
              </w:rPr>
            </w:pPr>
            <w:r w:rsidRPr="006E1EED">
              <w:rPr>
                <w:rFonts w:ascii="Times New Roman" w:eastAsia="Times New Roman" w:hAnsi="Times New Roman"/>
                <w:sz w:val="14"/>
                <w:szCs w:val="24"/>
                <w:lang w:eastAsia="es-ES"/>
              </w:rPr>
              <w:t>MEDIA</w:t>
            </w:r>
          </w:p>
        </w:tc>
        <w:tc>
          <w:tcPr>
            <w:tcW w:w="992" w:type="dxa"/>
          </w:tcPr>
          <w:p w:rsidR="003C0B56" w:rsidRPr="006E1EED" w:rsidRDefault="003C0B56" w:rsidP="00784B80">
            <w:pPr>
              <w:spacing w:after="0" w:line="240" w:lineRule="auto"/>
              <w:jc w:val="center"/>
              <w:rPr>
                <w:rFonts w:ascii="Times New Roman" w:eastAsia="Times New Roman" w:hAnsi="Times New Roman"/>
                <w:sz w:val="14"/>
                <w:szCs w:val="24"/>
                <w:lang w:eastAsia="es-ES"/>
              </w:rPr>
            </w:pPr>
            <w:r>
              <w:rPr>
                <w:rFonts w:ascii="Times New Roman" w:eastAsia="Times New Roman" w:hAnsi="Times New Roman"/>
                <w:sz w:val="14"/>
                <w:szCs w:val="24"/>
                <w:lang w:eastAsia="es-ES"/>
              </w:rPr>
              <w:t>OSCIL</w:t>
            </w:r>
            <w:r w:rsidRPr="006E1EED">
              <w:rPr>
                <w:rFonts w:ascii="Times New Roman" w:eastAsia="Times New Roman" w:hAnsi="Times New Roman"/>
                <w:sz w:val="14"/>
                <w:szCs w:val="24"/>
                <w:lang w:eastAsia="es-ES"/>
              </w:rPr>
              <w:t>ACION</w:t>
            </w:r>
          </w:p>
          <w:p w:rsidR="003C0B56" w:rsidRPr="006E1EED" w:rsidRDefault="003C0B56" w:rsidP="00784B80">
            <w:pPr>
              <w:spacing w:after="0" w:line="240" w:lineRule="auto"/>
              <w:jc w:val="center"/>
              <w:rPr>
                <w:rFonts w:ascii="Times New Roman" w:eastAsia="Times New Roman" w:hAnsi="Times New Roman"/>
                <w:sz w:val="14"/>
                <w:szCs w:val="24"/>
                <w:lang w:eastAsia="es-ES"/>
              </w:rPr>
            </w:pPr>
            <w:r>
              <w:rPr>
                <w:rFonts w:ascii="Times New Roman" w:eastAsia="Times New Roman" w:hAnsi="Times New Roman"/>
                <w:sz w:val="14"/>
                <w:szCs w:val="24"/>
                <w:lang w:eastAsia="es-ES"/>
              </w:rPr>
              <w:t xml:space="preserve">TERMICA           </w:t>
            </w:r>
          </w:p>
        </w:tc>
        <w:tc>
          <w:tcPr>
            <w:tcW w:w="1276" w:type="dxa"/>
            <w:gridSpan w:val="2"/>
          </w:tcPr>
          <w:p w:rsidR="003C0B56" w:rsidRPr="006E1EED" w:rsidRDefault="003C0B56" w:rsidP="00784B80">
            <w:pPr>
              <w:spacing w:after="0" w:line="240" w:lineRule="auto"/>
              <w:rPr>
                <w:rFonts w:ascii="Times New Roman" w:eastAsia="Times New Roman" w:hAnsi="Times New Roman"/>
                <w:sz w:val="16"/>
                <w:szCs w:val="24"/>
                <w:lang w:eastAsia="es-ES"/>
              </w:rPr>
            </w:pPr>
          </w:p>
          <w:p w:rsidR="003C0B56" w:rsidRPr="006E1EED" w:rsidRDefault="003C0B56" w:rsidP="00784B80">
            <w:pPr>
              <w:spacing w:after="0" w:line="240" w:lineRule="auto"/>
              <w:jc w:val="center"/>
              <w:rPr>
                <w:rFonts w:ascii="Times New Roman" w:eastAsia="Times New Roman" w:hAnsi="Times New Roman"/>
                <w:sz w:val="16"/>
                <w:szCs w:val="24"/>
                <w:lang w:eastAsia="es-ES"/>
              </w:rPr>
            </w:pPr>
            <w:r w:rsidRPr="006E1EED">
              <w:rPr>
                <w:rFonts w:ascii="Times New Roman" w:eastAsia="Times New Roman" w:hAnsi="Times New Roman"/>
                <w:sz w:val="16"/>
                <w:szCs w:val="24"/>
                <w:lang w:eastAsia="es-ES"/>
              </w:rPr>
              <w:t>DIARIA</w:t>
            </w:r>
          </w:p>
        </w:tc>
        <w:tc>
          <w:tcPr>
            <w:tcW w:w="1134" w:type="dxa"/>
            <w:gridSpan w:val="2"/>
          </w:tcPr>
          <w:p w:rsidR="003C0B56" w:rsidRPr="006E1EED" w:rsidRDefault="003C0B56" w:rsidP="00784B80">
            <w:pPr>
              <w:spacing w:after="0" w:line="240" w:lineRule="auto"/>
              <w:jc w:val="center"/>
              <w:rPr>
                <w:rFonts w:ascii="Times New Roman" w:eastAsia="Times New Roman" w:hAnsi="Times New Roman"/>
                <w:sz w:val="14"/>
                <w:szCs w:val="24"/>
                <w:lang w:eastAsia="es-ES"/>
              </w:rPr>
            </w:pPr>
            <w:r w:rsidRPr="006E1EED">
              <w:rPr>
                <w:rFonts w:ascii="Times New Roman" w:eastAsia="Times New Roman" w:hAnsi="Times New Roman"/>
                <w:sz w:val="14"/>
                <w:szCs w:val="24"/>
                <w:lang w:eastAsia="es-ES"/>
              </w:rPr>
              <w:t>RACHA      MÁXIMA</w:t>
            </w:r>
          </w:p>
        </w:tc>
        <w:tc>
          <w:tcPr>
            <w:tcW w:w="992" w:type="dxa"/>
            <w:vMerge/>
          </w:tcPr>
          <w:p w:rsidR="003C0B56" w:rsidRPr="006E1EED" w:rsidRDefault="003C0B56" w:rsidP="00784B80">
            <w:pPr>
              <w:spacing w:after="0" w:line="240" w:lineRule="auto"/>
              <w:jc w:val="center"/>
              <w:rPr>
                <w:rFonts w:ascii="Times New Roman" w:eastAsia="Times New Roman" w:hAnsi="Times New Roman"/>
                <w:sz w:val="16"/>
                <w:szCs w:val="24"/>
                <w:lang w:eastAsia="es-ES"/>
              </w:rPr>
            </w:pPr>
          </w:p>
        </w:tc>
        <w:tc>
          <w:tcPr>
            <w:tcW w:w="709" w:type="dxa"/>
            <w:vMerge/>
          </w:tcPr>
          <w:p w:rsidR="003C0B56" w:rsidRPr="005C333C" w:rsidRDefault="003C0B56" w:rsidP="00784B80">
            <w:pPr>
              <w:spacing w:after="0" w:line="240" w:lineRule="auto"/>
              <w:rPr>
                <w:rFonts w:ascii="Times New Roman" w:eastAsia="Times New Roman" w:hAnsi="Times New Roman"/>
                <w:sz w:val="14"/>
                <w:szCs w:val="14"/>
                <w:lang w:eastAsia="es-ES"/>
              </w:rPr>
            </w:pPr>
          </w:p>
        </w:tc>
        <w:tc>
          <w:tcPr>
            <w:tcW w:w="1701" w:type="dxa"/>
            <w:gridSpan w:val="2"/>
            <w:vMerge/>
          </w:tcPr>
          <w:p w:rsidR="003C0B56" w:rsidRPr="006E1EED" w:rsidRDefault="003C0B56" w:rsidP="00784B80">
            <w:pPr>
              <w:spacing w:after="0" w:line="240" w:lineRule="auto"/>
              <w:jc w:val="center"/>
              <w:rPr>
                <w:rFonts w:ascii="Times New Roman" w:eastAsia="Times New Roman" w:hAnsi="Times New Roman"/>
                <w:sz w:val="18"/>
                <w:szCs w:val="24"/>
                <w:lang w:eastAsia="es-ES"/>
              </w:rPr>
            </w:pPr>
          </w:p>
        </w:tc>
        <w:tc>
          <w:tcPr>
            <w:tcW w:w="1559" w:type="dxa"/>
            <w:gridSpan w:val="2"/>
            <w:vMerge/>
          </w:tcPr>
          <w:p w:rsidR="003C0B56" w:rsidRPr="006E1EED" w:rsidRDefault="003C0B56" w:rsidP="00784B80">
            <w:pPr>
              <w:spacing w:after="0" w:line="240" w:lineRule="auto"/>
              <w:jc w:val="center"/>
              <w:rPr>
                <w:rFonts w:ascii="Times New Roman" w:eastAsia="Times New Roman" w:hAnsi="Times New Roman"/>
                <w:sz w:val="24"/>
                <w:szCs w:val="24"/>
                <w:lang w:eastAsia="es-ES"/>
              </w:rPr>
            </w:pPr>
          </w:p>
        </w:tc>
      </w:tr>
      <w:tr w:rsidR="003C0B56" w:rsidRPr="002C3910"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17,1</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0,0</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8,55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17,1</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19,3</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W</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1.026,1</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50</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CI/CU</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10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2C3910"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18,0</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0,2</w:t>
            </w:r>
          </w:p>
        </w:tc>
        <w:tc>
          <w:tcPr>
            <w:tcW w:w="709" w:type="dxa"/>
            <w:vAlign w:val="center"/>
          </w:tcPr>
          <w:p w:rsidR="003C0B56" w:rsidRPr="006D1FAD" w:rsidRDefault="003C0B56" w:rsidP="00784B80">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9,1</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17,8</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16,1</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NW</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1.027,1</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53</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CI</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5</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3</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20,0</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2,4</w:t>
            </w:r>
          </w:p>
        </w:tc>
        <w:tc>
          <w:tcPr>
            <w:tcW w:w="709" w:type="dxa"/>
            <w:vAlign w:val="center"/>
          </w:tcPr>
          <w:p w:rsidR="003C0B56" w:rsidRPr="006D1FAD" w:rsidRDefault="003C0B56" w:rsidP="00784B80">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11,2</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17,6</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29,0</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NW</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1.021,2</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37</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CIES/CI</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50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4</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12,8</w:t>
            </w:r>
          </w:p>
        </w:tc>
        <w:tc>
          <w:tcPr>
            <w:tcW w:w="850" w:type="dxa"/>
          </w:tcPr>
          <w:p w:rsidR="003C0B56" w:rsidRPr="002A4A29" w:rsidRDefault="003C0B56" w:rsidP="00784B80">
            <w:pPr>
              <w:spacing w:after="0" w:line="240" w:lineRule="auto"/>
              <w:ind w:right="-856"/>
              <w:rPr>
                <w:rFonts w:ascii="Times New Roman" w:eastAsia="Times New Roman" w:hAnsi="Times New Roman"/>
                <w:b/>
                <w:bCs/>
                <w:color w:val="FF0000"/>
                <w:sz w:val="24"/>
                <w:szCs w:val="24"/>
                <w:lang w:eastAsia="es-ES"/>
              </w:rPr>
            </w:pPr>
            <w:r>
              <w:rPr>
                <w:rFonts w:ascii="Times New Roman" w:eastAsia="Times New Roman" w:hAnsi="Times New Roman"/>
                <w:b/>
                <w:bCs/>
                <w:color w:val="FF0000"/>
                <w:sz w:val="24"/>
                <w:szCs w:val="24"/>
                <w:lang w:eastAsia="es-ES"/>
              </w:rPr>
              <w:t xml:space="preserve">   </w:t>
            </w:r>
            <w:r w:rsidRPr="002A4A29">
              <w:rPr>
                <w:rFonts w:ascii="Times New Roman" w:eastAsia="Times New Roman" w:hAnsi="Times New Roman"/>
                <w:b/>
                <w:bCs/>
                <w:color w:val="FF0000"/>
                <w:sz w:val="24"/>
                <w:szCs w:val="24"/>
                <w:lang w:eastAsia="es-ES"/>
              </w:rPr>
              <w:t>7,4</w:t>
            </w:r>
          </w:p>
        </w:tc>
        <w:tc>
          <w:tcPr>
            <w:tcW w:w="709" w:type="dxa"/>
            <w:vAlign w:val="center"/>
          </w:tcPr>
          <w:p w:rsidR="003C0B56" w:rsidRPr="006D1FAD" w:rsidRDefault="003C0B56" w:rsidP="00784B80">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10,1</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b/>
                <w:bCs/>
                <w:color w:val="0070C0"/>
                <w:sz w:val="24"/>
                <w:szCs w:val="24"/>
                <w:lang w:eastAsia="es-ES"/>
              </w:rPr>
            </w:pPr>
            <w:r>
              <w:rPr>
                <w:rFonts w:ascii="Times New Roman" w:eastAsia="Times New Roman" w:hAnsi="Times New Roman"/>
                <w:b/>
                <w:bCs/>
                <w:color w:val="0070C0"/>
                <w:sz w:val="24"/>
                <w:szCs w:val="24"/>
                <w:lang w:eastAsia="es-ES"/>
              </w:rPr>
              <w:t xml:space="preserve">  </w:t>
            </w:r>
            <w:r w:rsidRPr="006D1FAD">
              <w:rPr>
                <w:rFonts w:ascii="Times New Roman" w:eastAsia="Times New Roman" w:hAnsi="Times New Roman"/>
                <w:b/>
                <w:bCs/>
                <w:color w:val="0070C0"/>
                <w:sz w:val="24"/>
                <w:szCs w:val="24"/>
                <w:lang w:eastAsia="es-ES"/>
              </w:rPr>
              <w:t>5,4</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32,2</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NW</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1.018,2</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53</w:t>
            </w:r>
          </w:p>
        </w:tc>
        <w:tc>
          <w:tcPr>
            <w:tcW w:w="1276" w:type="dxa"/>
          </w:tcPr>
          <w:p w:rsidR="003C0B56" w:rsidRPr="002A4A29" w:rsidRDefault="003C0B56" w:rsidP="00784B80">
            <w:pPr>
              <w:spacing w:after="0" w:line="240" w:lineRule="auto"/>
              <w:ind w:right="-856"/>
              <w:rPr>
                <w:rFonts w:ascii="Times New Roman" w:eastAsia="Times New Roman" w:hAnsi="Times New Roman"/>
                <w:color w:val="000000" w:themeColor="text1"/>
                <w:lang w:eastAsia="es-ES"/>
              </w:rPr>
            </w:pPr>
            <w:r w:rsidRPr="002A4A29">
              <w:rPr>
                <w:rFonts w:ascii="Times New Roman" w:eastAsia="Times New Roman" w:hAnsi="Times New Roman"/>
                <w:color w:val="000000" w:themeColor="text1"/>
                <w:lang w:eastAsia="es-ES"/>
              </w:rPr>
              <w:t>ESCU/ALES</w:t>
            </w:r>
          </w:p>
        </w:tc>
        <w:tc>
          <w:tcPr>
            <w:tcW w:w="425" w:type="dxa"/>
          </w:tcPr>
          <w:p w:rsidR="003C0B56" w:rsidRPr="002A4A29" w:rsidRDefault="003C0B56" w:rsidP="00784B80">
            <w:pPr>
              <w:spacing w:after="0" w:line="240" w:lineRule="auto"/>
              <w:ind w:right="-856"/>
              <w:rPr>
                <w:rFonts w:ascii="Times New Roman" w:eastAsia="Times New Roman" w:hAnsi="Times New Roman"/>
                <w:color w:val="000000" w:themeColor="text1"/>
                <w:sz w:val="20"/>
                <w:szCs w:val="20"/>
                <w:lang w:eastAsia="es-ES"/>
              </w:rPr>
            </w:pPr>
            <w:r w:rsidRPr="002A4A29">
              <w:rPr>
                <w:rFonts w:ascii="Times New Roman" w:eastAsia="Times New Roman" w:hAnsi="Times New Roman"/>
                <w:color w:val="000000" w:themeColor="text1"/>
                <w:sz w:val="20"/>
                <w:szCs w:val="20"/>
                <w:lang w:eastAsia="es-ES"/>
              </w:rPr>
              <w:t>100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5</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13,5</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3,8</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8,65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9,7</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0,1</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BOR</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30,6</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S</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1.015,5</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57</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ESCU/CU</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50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6</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11,7</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5,2</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8,45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6,5</w:t>
            </w:r>
          </w:p>
        </w:tc>
        <w:tc>
          <w:tcPr>
            <w:tcW w:w="638" w:type="dxa"/>
          </w:tcPr>
          <w:p w:rsidR="003C0B56" w:rsidRPr="002A4A29" w:rsidRDefault="003C0B56" w:rsidP="00784B80">
            <w:pPr>
              <w:spacing w:after="0" w:line="240" w:lineRule="auto"/>
              <w:ind w:right="-856"/>
              <w:rPr>
                <w:rFonts w:ascii="Times New Roman" w:eastAsia="Times New Roman" w:hAnsi="Times New Roman"/>
                <w:b/>
                <w:bCs/>
                <w:color w:val="FF0000"/>
                <w:sz w:val="24"/>
                <w:szCs w:val="24"/>
                <w:lang w:eastAsia="es-ES"/>
              </w:rPr>
            </w:pPr>
            <w:r w:rsidRPr="002A4A29">
              <w:rPr>
                <w:rFonts w:ascii="Times New Roman" w:eastAsia="Times New Roman" w:hAnsi="Times New Roman"/>
                <w:b/>
                <w:bCs/>
                <w:color w:val="FF0000"/>
                <w:sz w:val="24"/>
                <w:szCs w:val="24"/>
                <w:lang w:eastAsia="es-ES"/>
              </w:rPr>
              <w:t>13,2</w:t>
            </w:r>
          </w:p>
        </w:tc>
        <w:tc>
          <w:tcPr>
            <w:tcW w:w="638" w:type="dxa"/>
          </w:tcPr>
          <w:p w:rsidR="003C0B56" w:rsidRPr="002A4A29" w:rsidRDefault="003C0B56" w:rsidP="00784B80">
            <w:pPr>
              <w:spacing w:after="0" w:line="240" w:lineRule="auto"/>
              <w:ind w:right="-856"/>
              <w:rPr>
                <w:rFonts w:ascii="Times New Roman" w:eastAsia="Times New Roman" w:hAnsi="Times New Roman"/>
                <w:b/>
                <w:bCs/>
                <w:color w:val="FF0000"/>
                <w:sz w:val="24"/>
                <w:szCs w:val="24"/>
                <w:lang w:eastAsia="es-ES"/>
              </w:rPr>
            </w:pPr>
            <w:r w:rsidRPr="002A4A29">
              <w:rPr>
                <w:rFonts w:ascii="Times New Roman" w:eastAsia="Times New Roman" w:hAnsi="Times New Roman"/>
                <w:b/>
                <w:bCs/>
                <w:color w:val="FF0000"/>
                <w:sz w:val="24"/>
                <w:szCs w:val="24"/>
                <w:lang w:eastAsia="es-ES"/>
              </w:rPr>
              <w:t>BOR</w:t>
            </w:r>
          </w:p>
        </w:tc>
        <w:tc>
          <w:tcPr>
            <w:tcW w:w="567" w:type="dxa"/>
          </w:tcPr>
          <w:p w:rsidR="003C0B56" w:rsidRPr="002A4A29" w:rsidRDefault="003C0B56" w:rsidP="00784B80">
            <w:pPr>
              <w:spacing w:after="0" w:line="240" w:lineRule="auto"/>
              <w:ind w:right="-856"/>
              <w:rPr>
                <w:rFonts w:ascii="Times New Roman" w:eastAsia="Times New Roman" w:hAnsi="Times New Roman"/>
                <w:b/>
                <w:bCs/>
                <w:color w:val="FF0000"/>
                <w:sz w:val="24"/>
                <w:szCs w:val="24"/>
                <w:lang w:eastAsia="es-ES"/>
              </w:rPr>
            </w:pPr>
            <w:r w:rsidRPr="002A4A29">
              <w:rPr>
                <w:rFonts w:ascii="Times New Roman" w:eastAsia="Times New Roman" w:hAnsi="Times New Roman"/>
                <w:b/>
                <w:bCs/>
                <w:color w:val="FF0000"/>
                <w:sz w:val="24"/>
                <w:szCs w:val="24"/>
                <w:lang w:eastAsia="es-ES"/>
              </w:rPr>
              <w:t>45,1</w:t>
            </w:r>
          </w:p>
        </w:tc>
        <w:tc>
          <w:tcPr>
            <w:tcW w:w="567" w:type="dxa"/>
          </w:tcPr>
          <w:p w:rsidR="003C0B56" w:rsidRPr="002A4A29" w:rsidRDefault="003C0B56" w:rsidP="00784B80">
            <w:pPr>
              <w:spacing w:after="0" w:line="240" w:lineRule="auto"/>
              <w:ind w:right="-856"/>
              <w:rPr>
                <w:rFonts w:ascii="Times New Roman" w:eastAsia="Times New Roman" w:hAnsi="Times New Roman"/>
                <w:b/>
                <w:bCs/>
                <w:color w:val="FF0000"/>
                <w:sz w:val="24"/>
                <w:szCs w:val="24"/>
                <w:lang w:eastAsia="es-ES"/>
              </w:rPr>
            </w:pPr>
            <w:r w:rsidRPr="002A4A29">
              <w:rPr>
                <w:rFonts w:ascii="Times New Roman" w:eastAsia="Times New Roman" w:hAnsi="Times New Roman"/>
                <w:b/>
                <w:bCs/>
                <w:color w:val="FF0000"/>
                <w:sz w:val="24"/>
                <w:szCs w:val="24"/>
                <w:lang w:eastAsia="es-ES"/>
              </w:rPr>
              <w:t>S</w:t>
            </w:r>
          </w:p>
        </w:tc>
        <w:tc>
          <w:tcPr>
            <w:tcW w:w="992" w:type="dxa"/>
          </w:tcPr>
          <w:p w:rsidR="003C0B56" w:rsidRPr="002A4A29" w:rsidRDefault="003C0B56" w:rsidP="00784B80">
            <w:pPr>
              <w:spacing w:after="0" w:line="240" w:lineRule="auto"/>
              <w:ind w:right="-856"/>
              <w:rPr>
                <w:rFonts w:ascii="Times New Roman" w:eastAsia="Times New Roman" w:hAnsi="Times New Roman"/>
                <w:b/>
                <w:bCs/>
                <w:color w:val="0070C0"/>
                <w:sz w:val="24"/>
                <w:szCs w:val="24"/>
                <w:lang w:eastAsia="es-ES"/>
              </w:rPr>
            </w:pPr>
            <w:r w:rsidRPr="002A4A29">
              <w:rPr>
                <w:rFonts w:ascii="Times New Roman" w:eastAsia="Times New Roman" w:hAnsi="Times New Roman"/>
                <w:b/>
                <w:bCs/>
                <w:color w:val="0070C0"/>
                <w:sz w:val="24"/>
                <w:szCs w:val="24"/>
                <w:lang w:eastAsia="es-ES"/>
              </w:rPr>
              <w:t>999,3</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85</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NIMES</w:t>
            </w:r>
          </w:p>
        </w:tc>
        <w:tc>
          <w:tcPr>
            <w:tcW w:w="425" w:type="dxa"/>
          </w:tcPr>
          <w:p w:rsidR="003C0B56" w:rsidRPr="002A4A29" w:rsidRDefault="003C0B56" w:rsidP="00784B80">
            <w:pPr>
              <w:spacing w:after="0" w:line="240" w:lineRule="auto"/>
              <w:ind w:right="-856"/>
              <w:rPr>
                <w:rFonts w:ascii="Times New Roman" w:eastAsia="Times New Roman" w:hAnsi="Times New Roman"/>
                <w:color w:val="000000" w:themeColor="text1"/>
                <w:sz w:val="20"/>
                <w:szCs w:val="20"/>
                <w:lang w:eastAsia="es-ES"/>
              </w:rPr>
            </w:pPr>
            <w:r w:rsidRPr="002A4A29">
              <w:rPr>
                <w:rFonts w:ascii="Times New Roman" w:eastAsia="Times New Roman" w:hAnsi="Times New Roman"/>
                <w:color w:val="000000" w:themeColor="text1"/>
                <w:sz w:val="20"/>
                <w:szCs w:val="20"/>
                <w:lang w:eastAsia="es-ES"/>
              </w:rPr>
              <w:t>100</w:t>
            </w:r>
          </w:p>
        </w:tc>
        <w:tc>
          <w:tcPr>
            <w:tcW w:w="709" w:type="dxa"/>
            <w:vAlign w:val="center"/>
          </w:tcPr>
          <w:p w:rsidR="003C0B56" w:rsidRPr="00F5052A" w:rsidRDefault="003C0B56" w:rsidP="00784B80">
            <w:pPr>
              <w:spacing w:after="0" w:line="240" w:lineRule="auto"/>
              <w:rPr>
                <w:rFonts w:ascii="Times New Roman" w:eastAsia="Times New Roman" w:hAnsi="Times New Roman"/>
                <w:color w:val="000000" w:themeColor="text1"/>
                <w:sz w:val="24"/>
                <w:szCs w:val="24"/>
                <w:lang w:eastAsia="es-ES"/>
              </w:rPr>
            </w:pPr>
          </w:p>
        </w:tc>
        <w:tc>
          <w:tcPr>
            <w:tcW w:w="850" w:type="dxa"/>
            <w:vAlign w:val="center"/>
          </w:tcPr>
          <w:p w:rsidR="003C0B56" w:rsidRPr="00F5052A" w:rsidRDefault="003C0B56" w:rsidP="00784B80">
            <w:pPr>
              <w:spacing w:after="0" w:line="240" w:lineRule="auto"/>
              <w:jc w:val="center"/>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Height w:val="58"/>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7</w:t>
            </w:r>
          </w:p>
        </w:tc>
        <w:tc>
          <w:tcPr>
            <w:tcW w:w="824" w:type="dxa"/>
          </w:tcPr>
          <w:p w:rsidR="003C0B56" w:rsidRPr="002A4A29" w:rsidRDefault="003C0B56" w:rsidP="00784B80">
            <w:pPr>
              <w:spacing w:after="0" w:line="240" w:lineRule="auto"/>
              <w:ind w:right="-856"/>
              <w:rPr>
                <w:rFonts w:ascii="Times New Roman" w:eastAsia="Times New Roman" w:hAnsi="Times New Roman"/>
                <w:b/>
                <w:bCs/>
                <w:color w:val="0070C0"/>
                <w:sz w:val="24"/>
                <w:szCs w:val="24"/>
                <w:lang w:eastAsia="es-ES"/>
              </w:rPr>
            </w:pPr>
            <w:r>
              <w:rPr>
                <w:rFonts w:ascii="Times New Roman" w:eastAsia="Times New Roman" w:hAnsi="Times New Roman"/>
                <w:b/>
                <w:bCs/>
                <w:color w:val="0070C0"/>
                <w:sz w:val="24"/>
                <w:szCs w:val="24"/>
                <w:lang w:eastAsia="es-ES"/>
              </w:rPr>
              <w:t xml:space="preserve">  </w:t>
            </w:r>
            <w:r w:rsidRPr="002A4A29">
              <w:rPr>
                <w:rFonts w:ascii="Times New Roman" w:eastAsia="Times New Roman" w:hAnsi="Times New Roman"/>
                <w:b/>
                <w:bCs/>
                <w:color w:val="0070C0"/>
                <w:sz w:val="24"/>
                <w:szCs w:val="24"/>
                <w:lang w:eastAsia="es-ES"/>
              </w:rPr>
              <w:t>10,8</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0,9</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5,85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9,9</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0,8</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BOR</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32,2</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NW</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1.016,5</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w:t>
            </w:r>
            <w:r w:rsidRPr="00F5052A">
              <w:rPr>
                <w:rFonts w:ascii="Times New Roman" w:eastAsia="Times New Roman" w:hAnsi="Times New Roman"/>
                <w:color w:val="000000" w:themeColor="text1"/>
                <w:sz w:val="24"/>
                <w:szCs w:val="24"/>
                <w:lang w:eastAsia="es-ES"/>
              </w:rPr>
              <w:t>65</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ESCU</w:t>
            </w:r>
          </w:p>
        </w:tc>
        <w:tc>
          <w:tcPr>
            <w:tcW w:w="425" w:type="dxa"/>
          </w:tcPr>
          <w:p w:rsidR="003C0B56" w:rsidRPr="002A4A29" w:rsidRDefault="003C0B56" w:rsidP="00784B80">
            <w:pPr>
              <w:spacing w:after="0" w:line="240" w:lineRule="auto"/>
              <w:ind w:right="-856"/>
              <w:rPr>
                <w:rFonts w:ascii="Times New Roman" w:eastAsia="Times New Roman" w:hAnsi="Times New Roman"/>
                <w:color w:val="000000" w:themeColor="text1"/>
                <w:sz w:val="20"/>
                <w:szCs w:val="20"/>
                <w:lang w:eastAsia="es-ES"/>
              </w:rPr>
            </w:pPr>
            <w:r w:rsidRPr="002A4A29">
              <w:rPr>
                <w:rFonts w:ascii="Times New Roman" w:eastAsia="Times New Roman" w:hAnsi="Times New Roman"/>
                <w:color w:val="000000" w:themeColor="text1"/>
                <w:sz w:val="20"/>
                <w:szCs w:val="20"/>
                <w:lang w:eastAsia="es-ES"/>
              </w:rPr>
              <w:t xml:space="preserve">100 </w:t>
            </w:r>
          </w:p>
        </w:tc>
        <w:tc>
          <w:tcPr>
            <w:tcW w:w="709" w:type="dxa"/>
            <w:vAlign w:val="center"/>
          </w:tcPr>
          <w:p w:rsidR="003C0B56" w:rsidRPr="00F5052A" w:rsidRDefault="003C0B56" w:rsidP="00784B80">
            <w:pPr>
              <w:spacing w:after="0" w:line="240" w:lineRule="auto"/>
              <w:jc w:val="center"/>
              <w:rPr>
                <w:rFonts w:ascii="Times New Roman" w:eastAsia="Times New Roman" w:hAnsi="Times New Roman"/>
                <w:color w:val="000000" w:themeColor="text1"/>
                <w:sz w:val="24"/>
                <w:szCs w:val="24"/>
                <w:lang w:eastAsia="es-ES"/>
              </w:rPr>
            </w:pPr>
            <w:r w:rsidRPr="00F5052A">
              <w:rPr>
                <w:rFonts w:ascii="Times New Roman" w:eastAsia="Times New Roman" w:hAnsi="Times New Roman"/>
                <w:color w:val="000000" w:themeColor="text1"/>
                <w:sz w:val="24"/>
                <w:szCs w:val="24"/>
                <w:lang w:eastAsia="es-ES"/>
              </w:rPr>
              <w:t>A</w:t>
            </w:r>
          </w:p>
        </w:tc>
        <w:tc>
          <w:tcPr>
            <w:tcW w:w="850" w:type="dxa"/>
            <w:vAlign w:val="center"/>
          </w:tcPr>
          <w:p w:rsidR="003C0B56" w:rsidRPr="00F5052A" w:rsidRDefault="003C0B56" w:rsidP="00784B80">
            <w:pPr>
              <w:spacing w:after="0" w:line="240" w:lineRule="auto"/>
              <w:jc w:val="center"/>
              <w:rPr>
                <w:rFonts w:ascii="Times New Roman" w:eastAsia="Times New Roman" w:hAnsi="Times New Roman"/>
                <w:color w:val="000000" w:themeColor="text1"/>
                <w:lang w:eastAsia="es-ES"/>
              </w:rPr>
            </w:pPr>
            <w:r w:rsidRPr="00F5052A">
              <w:rPr>
                <w:rFonts w:ascii="Times New Roman" w:eastAsia="Times New Roman" w:hAnsi="Times New Roman"/>
                <w:color w:val="000000" w:themeColor="text1"/>
                <w:lang w:eastAsia="es-ES"/>
              </w:rPr>
              <w:t>H. 10 h</w:t>
            </w: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8</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13,8</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4,4</w:t>
            </w:r>
          </w:p>
        </w:tc>
        <w:tc>
          <w:tcPr>
            <w:tcW w:w="709" w:type="dxa"/>
            <w:vAlign w:val="center"/>
          </w:tcPr>
          <w:p w:rsidR="003C0B56" w:rsidRPr="006D1FAD" w:rsidRDefault="003C0B56" w:rsidP="00784B80">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9,1</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9,4</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0,2</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BOR</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17,7</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S</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1.025,0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63</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CU</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20</w:t>
            </w:r>
          </w:p>
        </w:tc>
        <w:tc>
          <w:tcPr>
            <w:tcW w:w="709" w:type="dxa"/>
            <w:vAlign w:val="center"/>
          </w:tcPr>
          <w:p w:rsidR="003C0B56" w:rsidRPr="00F5052A" w:rsidRDefault="003C0B56" w:rsidP="00784B80">
            <w:pPr>
              <w:spacing w:after="0" w:line="240" w:lineRule="auto"/>
              <w:jc w:val="center"/>
              <w:rPr>
                <w:rFonts w:ascii="Times New Roman" w:eastAsia="Times New Roman" w:hAnsi="Times New Roman"/>
                <w:color w:val="000000" w:themeColor="text1"/>
                <w:sz w:val="24"/>
                <w:szCs w:val="24"/>
                <w:lang w:eastAsia="es-ES"/>
              </w:rPr>
            </w:pPr>
          </w:p>
        </w:tc>
        <w:tc>
          <w:tcPr>
            <w:tcW w:w="850" w:type="dxa"/>
            <w:vAlign w:val="center"/>
          </w:tcPr>
          <w:p w:rsidR="003C0B56" w:rsidRPr="00F5052A" w:rsidRDefault="003C0B56" w:rsidP="00784B80">
            <w:pPr>
              <w:spacing w:after="0" w:line="240" w:lineRule="auto"/>
              <w:jc w:val="center"/>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9</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16,6</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3,5</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10,05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13,1</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16,1</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NW</w:t>
            </w:r>
          </w:p>
        </w:tc>
        <w:tc>
          <w:tcPr>
            <w:tcW w:w="992" w:type="dxa"/>
          </w:tcPr>
          <w:p w:rsidR="003C0B56" w:rsidRPr="002A4A29" w:rsidRDefault="003C0B56" w:rsidP="00784B80">
            <w:pPr>
              <w:spacing w:after="0" w:line="240" w:lineRule="auto"/>
              <w:ind w:right="-856"/>
              <w:rPr>
                <w:rFonts w:ascii="Times New Roman" w:eastAsia="Times New Roman" w:hAnsi="Times New Roman"/>
                <w:b/>
                <w:bCs/>
                <w:color w:val="FF0000"/>
                <w:sz w:val="24"/>
                <w:szCs w:val="24"/>
                <w:lang w:eastAsia="es-ES"/>
              </w:rPr>
            </w:pPr>
            <w:r w:rsidRPr="002A4A29">
              <w:rPr>
                <w:rFonts w:ascii="Times New Roman" w:eastAsia="Times New Roman" w:hAnsi="Times New Roman"/>
                <w:b/>
                <w:bCs/>
                <w:color w:val="FF0000"/>
                <w:sz w:val="24"/>
                <w:szCs w:val="24"/>
                <w:lang w:eastAsia="es-ES"/>
              </w:rPr>
              <w:t>1.033,2</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63</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0"/>
                <w:szCs w:val="20"/>
                <w:lang w:eastAsia="es-ES"/>
              </w:rPr>
            </w:pPr>
            <w:r>
              <w:rPr>
                <w:rFonts w:ascii="Times New Roman" w:eastAsia="Times New Roman" w:hAnsi="Times New Roman"/>
                <w:color w:val="000000" w:themeColor="text1"/>
                <w:sz w:val="20"/>
                <w:szCs w:val="20"/>
                <w:lang w:eastAsia="es-ES"/>
              </w:rPr>
              <w:t>CIES/CI</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63</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10</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16,6</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5,5</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11,05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11,1</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12,9</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NE</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1.031,5</w:t>
            </w:r>
          </w:p>
        </w:tc>
        <w:tc>
          <w:tcPr>
            <w:tcW w:w="709" w:type="dxa"/>
          </w:tcPr>
          <w:p w:rsidR="003C0B56" w:rsidRPr="002A4A29" w:rsidRDefault="003C0B56" w:rsidP="00784B80">
            <w:pPr>
              <w:spacing w:after="0" w:line="240" w:lineRule="auto"/>
              <w:ind w:right="-856"/>
              <w:rPr>
                <w:rFonts w:ascii="Times New Roman" w:eastAsia="Times New Roman" w:hAnsi="Times New Roman"/>
                <w:b/>
                <w:bCs/>
                <w:color w:val="FF0000"/>
                <w:sz w:val="24"/>
                <w:szCs w:val="24"/>
                <w:lang w:eastAsia="es-ES"/>
              </w:rPr>
            </w:pPr>
            <w:r>
              <w:rPr>
                <w:rFonts w:ascii="Times New Roman" w:eastAsia="Times New Roman" w:hAnsi="Times New Roman"/>
                <w:b/>
                <w:bCs/>
                <w:color w:val="FF0000"/>
                <w:sz w:val="24"/>
                <w:szCs w:val="24"/>
                <w:lang w:eastAsia="es-ES"/>
              </w:rPr>
              <w:t xml:space="preserve">  </w:t>
            </w:r>
            <w:r w:rsidRPr="002A4A29">
              <w:rPr>
                <w:rFonts w:ascii="Times New Roman" w:eastAsia="Times New Roman" w:hAnsi="Times New Roman"/>
                <w:b/>
                <w:bCs/>
                <w:color w:val="FF0000"/>
                <w:sz w:val="24"/>
                <w:szCs w:val="24"/>
                <w:lang w:eastAsia="es-ES"/>
              </w:rPr>
              <w:t>85</w:t>
            </w:r>
          </w:p>
        </w:tc>
        <w:tc>
          <w:tcPr>
            <w:tcW w:w="1276" w:type="dxa"/>
          </w:tcPr>
          <w:p w:rsidR="003C0B56" w:rsidRPr="002A4A29" w:rsidRDefault="003C0B56" w:rsidP="00784B80">
            <w:pPr>
              <w:spacing w:after="0" w:line="240" w:lineRule="auto"/>
              <w:ind w:right="-856"/>
              <w:rPr>
                <w:rFonts w:ascii="Times New Roman" w:eastAsia="Times New Roman" w:hAnsi="Times New Roman"/>
                <w:color w:val="000000" w:themeColor="text1"/>
                <w:sz w:val="20"/>
                <w:szCs w:val="20"/>
                <w:lang w:eastAsia="es-ES"/>
              </w:rPr>
            </w:pPr>
            <w:r w:rsidRPr="002A4A29">
              <w:rPr>
                <w:rFonts w:ascii="Times New Roman" w:eastAsia="Times New Roman" w:hAnsi="Times New Roman"/>
                <w:color w:val="000000" w:themeColor="text1"/>
                <w:sz w:val="20"/>
                <w:szCs w:val="20"/>
                <w:lang w:eastAsia="es-ES"/>
              </w:rPr>
              <w:t>ALES/CI/CU</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85</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11</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14,7</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4,8</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9,75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9,9</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24,1</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NE</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1.032,6</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56</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DESP</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12</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19,7</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1,7</w:t>
            </w:r>
          </w:p>
        </w:tc>
        <w:tc>
          <w:tcPr>
            <w:tcW w:w="709" w:type="dxa"/>
            <w:vAlign w:val="center"/>
          </w:tcPr>
          <w:p w:rsidR="003C0B56" w:rsidRPr="006D1FAD" w:rsidRDefault="003C0B56" w:rsidP="00784B80">
            <w:pPr>
              <w:spacing w:after="0" w:line="240" w:lineRule="auto"/>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10,7</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18</w:t>
            </w:r>
            <w:r>
              <w:rPr>
                <w:rFonts w:ascii="Times New Roman" w:eastAsia="Times New Roman" w:hAnsi="Times New Roman"/>
                <w:color w:val="000000"/>
                <w:sz w:val="24"/>
                <w:szCs w:val="24"/>
                <w:lang w:eastAsia="es-ES"/>
              </w:rPr>
              <w:t>,0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30,6</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NW</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1.025,6</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49</w:t>
            </w:r>
          </w:p>
        </w:tc>
        <w:tc>
          <w:tcPr>
            <w:tcW w:w="1276" w:type="dxa"/>
          </w:tcPr>
          <w:p w:rsidR="003C0B56" w:rsidRPr="002A4A29" w:rsidRDefault="003C0B56" w:rsidP="00784B80">
            <w:pPr>
              <w:spacing w:after="0" w:line="240" w:lineRule="auto"/>
              <w:ind w:right="-856"/>
              <w:rPr>
                <w:rFonts w:ascii="Times New Roman" w:eastAsia="Times New Roman" w:hAnsi="Times New Roman"/>
                <w:color w:val="000000" w:themeColor="text1"/>
                <w:sz w:val="20"/>
                <w:szCs w:val="20"/>
                <w:lang w:eastAsia="es-ES"/>
              </w:rPr>
            </w:pPr>
            <w:r w:rsidRPr="002A4A29">
              <w:rPr>
                <w:rFonts w:ascii="Times New Roman" w:eastAsia="Times New Roman" w:hAnsi="Times New Roman"/>
                <w:color w:val="000000" w:themeColor="text1"/>
                <w:sz w:val="20"/>
                <w:szCs w:val="20"/>
                <w:lang w:eastAsia="es-ES"/>
              </w:rPr>
              <w:t>ESCU/CU/CI</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90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13</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12,3</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1,4</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6,85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10,9</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29,0</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1.029,3</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52</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CU</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50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14</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14,8</w:t>
            </w:r>
          </w:p>
        </w:tc>
        <w:tc>
          <w:tcPr>
            <w:tcW w:w="850" w:type="dxa"/>
          </w:tcPr>
          <w:p w:rsidR="003C0B56" w:rsidRPr="002A4A29" w:rsidRDefault="003C0B56" w:rsidP="00784B80">
            <w:pPr>
              <w:spacing w:after="0" w:line="240" w:lineRule="auto"/>
              <w:ind w:right="-856"/>
              <w:rPr>
                <w:rFonts w:ascii="Times New Roman" w:eastAsia="Times New Roman" w:hAnsi="Times New Roman"/>
                <w:b/>
                <w:bCs/>
                <w:color w:val="0070C0"/>
                <w:sz w:val="24"/>
                <w:szCs w:val="24"/>
                <w:lang w:eastAsia="es-ES"/>
              </w:rPr>
            </w:pPr>
            <w:r>
              <w:rPr>
                <w:rFonts w:ascii="Times New Roman" w:eastAsia="Times New Roman" w:hAnsi="Times New Roman"/>
                <w:b/>
                <w:bCs/>
                <w:color w:val="0070C0"/>
                <w:sz w:val="24"/>
                <w:szCs w:val="24"/>
                <w:lang w:eastAsia="es-ES"/>
              </w:rPr>
              <w:t xml:space="preserve">  </w:t>
            </w:r>
            <w:r w:rsidRPr="002A4A29">
              <w:rPr>
                <w:rFonts w:ascii="Times New Roman" w:eastAsia="Times New Roman" w:hAnsi="Times New Roman"/>
                <w:b/>
                <w:bCs/>
                <w:color w:val="0070C0"/>
                <w:sz w:val="24"/>
                <w:szCs w:val="24"/>
                <w:lang w:eastAsia="es-ES"/>
              </w:rPr>
              <w:t>-1,2</w:t>
            </w:r>
          </w:p>
        </w:tc>
        <w:tc>
          <w:tcPr>
            <w:tcW w:w="709" w:type="dxa"/>
            <w:vAlign w:val="center"/>
          </w:tcPr>
          <w:p w:rsidR="003C0B56" w:rsidRPr="006D1FAD" w:rsidRDefault="003C0B56" w:rsidP="00784B80">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6,8</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16</w:t>
            </w:r>
            <w:r>
              <w:rPr>
                <w:rFonts w:ascii="Times New Roman" w:eastAsia="Times New Roman" w:hAnsi="Times New Roman"/>
                <w:color w:val="000000"/>
                <w:sz w:val="24"/>
                <w:szCs w:val="24"/>
                <w:lang w:eastAsia="es-ES"/>
              </w:rPr>
              <w:t>,0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14,5</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NW</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1.032,4</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53</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CI</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5</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15</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19,8</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0,1 </w:t>
            </w:r>
          </w:p>
        </w:tc>
        <w:tc>
          <w:tcPr>
            <w:tcW w:w="709" w:type="dxa"/>
            <w:vAlign w:val="center"/>
          </w:tcPr>
          <w:p w:rsidR="003C0B56" w:rsidRPr="006D1FAD" w:rsidRDefault="003C0B56" w:rsidP="00784B80">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9,95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19,7</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14,5</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NW</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1.028,7</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48</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DESP</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16</w:t>
            </w:r>
          </w:p>
        </w:tc>
        <w:tc>
          <w:tcPr>
            <w:tcW w:w="824" w:type="dxa"/>
          </w:tcPr>
          <w:p w:rsidR="003C0B56" w:rsidRPr="002A4A29" w:rsidRDefault="003C0B56" w:rsidP="00784B80">
            <w:pPr>
              <w:spacing w:after="0" w:line="240" w:lineRule="auto"/>
              <w:ind w:right="-856"/>
              <w:rPr>
                <w:rFonts w:ascii="Times New Roman" w:eastAsia="Times New Roman" w:hAnsi="Times New Roman"/>
                <w:b/>
                <w:bCs/>
                <w:color w:val="FF0000"/>
                <w:sz w:val="24"/>
                <w:szCs w:val="24"/>
                <w:lang w:eastAsia="es-ES"/>
              </w:rPr>
            </w:pPr>
            <w:r>
              <w:rPr>
                <w:rFonts w:ascii="Times New Roman" w:eastAsia="Times New Roman" w:hAnsi="Times New Roman"/>
                <w:b/>
                <w:bCs/>
                <w:color w:val="FF0000"/>
                <w:sz w:val="24"/>
                <w:szCs w:val="24"/>
                <w:lang w:eastAsia="es-ES"/>
              </w:rPr>
              <w:t xml:space="preserve">  </w:t>
            </w:r>
            <w:r w:rsidRPr="002A4A29">
              <w:rPr>
                <w:rFonts w:ascii="Times New Roman" w:eastAsia="Times New Roman" w:hAnsi="Times New Roman"/>
                <w:b/>
                <w:bCs/>
                <w:color w:val="FF0000"/>
                <w:sz w:val="24"/>
                <w:szCs w:val="24"/>
                <w:lang w:eastAsia="es-ES"/>
              </w:rPr>
              <w:t>21,5</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0,7</w:t>
            </w:r>
          </w:p>
        </w:tc>
        <w:tc>
          <w:tcPr>
            <w:tcW w:w="709" w:type="dxa"/>
            <w:vAlign w:val="center"/>
          </w:tcPr>
          <w:p w:rsidR="003C0B56" w:rsidRPr="006D1FAD" w:rsidRDefault="003C0B56" w:rsidP="00784B80">
            <w:pPr>
              <w:spacing w:after="0" w:line="240" w:lineRule="auto"/>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11,1</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b/>
                <w:bCs/>
                <w:color w:val="FF0000"/>
                <w:sz w:val="24"/>
                <w:szCs w:val="24"/>
                <w:lang w:eastAsia="es-ES"/>
              </w:rPr>
            </w:pPr>
            <w:r w:rsidRPr="006D1FAD">
              <w:rPr>
                <w:rFonts w:ascii="Times New Roman" w:eastAsia="Times New Roman" w:hAnsi="Times New Roman"/>
                <w:b/>
                <w:bCs/>
                <w:color w:val="FF0000"/>
                <w:sz w:val="24"/>
                <w:szCs w:val="24"/>
                <w:lang w:eastAsia="es-ES"/>
              </w:rPr>
              <w:t>20,8</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22,5</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NW</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1.021,6</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35</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CI</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10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0"/>
                <w:szCs w:val="20"/>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17</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15,5</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4,4</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9,95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11,1</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30,6</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NE</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1.019,4</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58</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CICU/CI</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10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18</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11,5</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-0,1</w:t>
            </w:r>
          </w:p>
        </w:tc>
        <w:tc>
          <w:tcPr>
            <w:tcW w:w="709" w:type="dxa"/>
            <w:vAlign w:val="center"/>
          </w:tcPr>
          <w:p w:rsidR="003C0B56" w:rsidRPr="006D1FAD" w:rsidRDefault="003C0B56" w:rsidP="00784B80">
            <w:pPr>
              <w:spacing w:after="0" w:line="240" w:lineRule="auto"/>
              <w:rPr>
                <w:rFonts w:ascii="Times New Roman" w:eastAsia="Times New Roman" w:hAnsi="Times New Roman"/>
                <w:b/>
                <w:bCs/>
                <w:color w:val="0070C0"/>
                <w:sz w:val="24"/>
                <w:szCs w:val="24"/>
                <w:lang w:eastAsia="es-ES"/>
              </w:rPr>
            </w:pPr>
            <w:r>
              <w:rPr>
                <w:rFonts w:ascii="Times New Roman" w:eastAsia="Times New Roman" w:hAnsi="Times New Roman"/>
                <w:b/>
                <w:bCs/>
                <w:color w:val="0070C0"/>
                <w:sz w:val="24"/>
                <w:szCs w:val="24"/>
                <w:lang w:eastAsia="es-ES"/>
              </w:rPr>
              <w:t xml:space="preserve">  </w:t>
            </w:r>
            <w:r w:rsidRPr="006D1FAD">
              <w:rPr>
                <w:rFonts w:ascii="Times New Roman" w:eastAsia="Times New Roman" w:hAnsi="Times New Roman"/>
                <w:b/>
                <w:bCs/>
                <w:color w:val="0070C0"/>
                <w:sz w:val="24"/>
                <w:szCs w:val="24"/>
                <w:lang w:eastAsia="es-ES"/>
              </w:rPr>
              <w:t>5,7</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11,6</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30,6</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NE</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1.028,7</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53</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CU</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20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vAlign w:val="bottom"/>
          </w:tcPr>
          <w:p w:rsidR="003C0B56" w:rsidRPr="00F5052A" w:rsidRDefault="003C0B56" w:rsidP="00784B80">
            <w:pPr>
              <w:spacing w:after="0" w:line="240" w:lineRule="auto"/>
              <w:ind w:right="-70"/>
              <w:rPr>
                <w:rFonts w:ascii="Times New Roman" w:eastAsia="Times New Roman" w:hAnsi="Times New Roman"/>
                <w:color w:val="000000" w:themeColor="text1"/>
                <w:sz w:val="24"/>
                <w:szCs w:val="24"/>
                <w:lang w:eastAsia="es-ES"/>
              </w:rPr>
            </w:pPr>
          </w:p>
        </w:tc>
        <w:tc>
          <w:tcPr>
            <w:tcW w:w="426"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19</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12,3</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2,1</w:t>
            </w:r>
          </w:p>
        </w:tc>
        <w:tc>
          <w:tcPr>
            <w:tcW w:w="709" w:type="dxa"/>
            <w:vAlign w:val="center"/>
          </w:tcPr>
          <w:p w:rsidR="003C0B56" w:rsidRPr="006D1FAD" w:rsidRDefault="003C0B56" w:rsidP="00784B80">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7,2</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10,2</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35,4</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NE</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1.028,4</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57</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CU</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35</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vAlign w:val="bottom"/>
          </w:tcPr>
          <w:p w:rsidR="003C0B56" w:rsidRPr="00F5052A" w:rsidRDefault="003C0B56" w:rsidP="00784B80">
            <w:pPr>
              <w:spacing w:after="0" w:line="240" w:lineRule="auto"/>
              <w:rPr>
                <w:rFonts w:ascii="Times New Roman" w:eastAsia="Times New Roman" w:hAnsi="Times New Roman"/>
                <w:color w:val="000000" w:themeColor="text1"/>
                <w:sz w:val="24"/>
                <w:szCs w:val="24"/>
                <w:lang w:eastAsia="es-ES"/>
              </w:rPr>
            </w:pPr>
          </w:p>
        </w:tc>
        <w:tc>
          <w:tcPr>
            <w:tcW w:w="426"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20</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12,4</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2,4</w:t>
            </w:r>
          </w:p>
        </w:tc>
        <w:tc>
          <w:tcPr>
            <w:tcW w:w="709" w:type="dxa"/>
            <w:vAlign w:val="center"/>
          </w:tcPr>
          <w:p w:rsidR="003C0B56" w:rsidRPr="006D1FAD" w:rsidRDefault="003C0B56" w:rsidP="00784B80">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7,4</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10</w:t>
            </w:r>
            <w:r>
              <w:rPr>
                <w:rFonts w:ascii="Times New Roman" w:eastAsia="Times New Roman" w:hAnsi="Times New Roman"/>
                <w:color w:val="000000"/>
                <w:sz w:val="24"/>
                <w:szCs w:val="24"/>
                <w:lang w:eastAsia="es-ES"/>
              </w:rPr>
              <w:t>,0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35,4</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NE</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1.030,0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49</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CU</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10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vAlign w:val="bottom"/>
          </w:tcPr>
          <w:p w:rsidR="003C0B56" w:rsidRPr="00F5052A" w:rsidRDefault="003C0B56" w:rsidP="00784B80">
            <w:pPr>
              <w:spacing w:after="0" w:line="240" w:lineRule="auto"/>
              <w:rPr>
                <w:rFonts w:ascii="Times New Roman" w:eastAsia="Times New Roman" w:hAnsi="Times New Roman"/>
                <w:color w:val="000000" w:themeColor="text1"/>
                <w:sz w:val="24"/>
                <w:szCs w:val="24"/>
                <w:lang w:eastAsia="es-ES"/>
              </w:rPr>
            </w:pPr>
          </w:p>
        </w:tc>
        <w:tc>
          <w:tcPr>
            <w:tcW w:w="426"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21</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14,2</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0,8</w:t>
            </w:r>
          </w:p>
        </w:tc>
        <w:tc>
          <w:tcPr>
            <w:tcW w:w="709" w:type="dxa"/>
            <w:vAlign w:val="center"/>
          </w:tcPr>
          <w:p w:rsidR="003C0B56" w:rsidRPr="006D1FAD" w:rsidRDefault="003C0B56" w:rsidP="00784B80">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7,5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13,4</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22,5</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NE</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1.028,6</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43</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DESP</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vAlign w:val="bottom"/>
          </w:tcPr>
          <w:p w:rsidR="003C0B56" w:rsidRPr="00F5052A" w:rsidRDefault="003C0B56" w:rsidP="00784B80">
            <w:pPr>
              <w:spacing w:after="0" w:line="240" w:lineRule="auto"/>
              <w:rPr>
                <w:rFonts w:ascii="Times New Roman" w:eastAsia="Times New Roman" w:hAnsi="Times New Roman"/>
                <w:color w:val="000000" w:themeColor="text1"/>
                <w:sz w:val="24"/>
                <w:szCs w:val="24"/>
                <w:lang w:eastAsia="es-ES"/>
              </w:rPr>
            </w:pPr>
          </w:p>
        </w:tc>
        <w:tc>
          <w:tcPr>
            <w:tcW w:w="426"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22</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17,8</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-0,4</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8,7</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18,2</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16,1</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NE</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1.027,5</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31</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DESP</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vAlign w:val="bottom"/>
          </w:tcPr>
          <w:p w:rsidR="003C0B56" w:rsidRPr="00F5052A" w:rsidRDefault="003C0B56" w:rsidP="00784B80">
            <w:pPr>
              <w:spacing w:after="0" w:line="240" w:lineRule="auto"/>
              <w:rPr>
                <w:rFonts w:ascii="Times New Roman" w:eastAsia="Times New Roman" w:hAnsi="Times New Roman"/>
                <w:color w:val="000000" w:themeColor="text1"/>
                <w:sz w:val="24"/>
                <w:szCs w:val="24"/>
                <w:lang w:eastAsia="es-ES"/>
              </w:rPr>
            </w:pPr>
          </w:p>
        </w:tc>
        <w:tc>
          <w:tcPr>
            <w:tcW w:w="426"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23</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19,8</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2,2</w:t>
            </w:r>
          </w:p>
        </w:tc>
        <w:tc>
          <w:tcPr>
            <w:tcW w:w="709" w:type="dxa"/>
            <w:vAlign w:val="center"/>
          </w:tcPr>
          <w:p w:rsidR="003C0B56" w:rsidRPr="006D1FAD" w:rsidRDefault="003C0B56" w:rsidP="00784B80">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11</w:t>
            </w:r>
            <w:r>
              <w:rPr>
                <w:rFonts w:ascii="Times New Roman" w:eastAsia="Times New Roman" w:hAnsi="Times New Roman"/>
                <w:color w:val="000000"/>
                <w:sz w:val="24"/>
                <w:szCs w:val="24"/>
                <w:lang w:eastAsia="es-ES"/>
              </w:rPr>
              <w:t>,0</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17,6</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19,3</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E</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1.025,6</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38</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DESP</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vAlign w:val="bottom"/>
          </w:tcPr>
          <w:p w:rsidR="003C0B56" w:rsidRPr="00F5052A" w:rsidRDefault="003C0B56" w:rsidP="00784B80">
            <w:pPr>
              <w:spacing w:after="0" w:line="240" w:lineRule="auto"/>
              <w:rPr>
                <w:rFonts w:ascii="Times New Roman" w:eastAsia="Times New Roman" w:hAnsi="Times New Roman"/>
                <w:color w:val="000000" w:themeColor="text1"/>
                <w:sz w:val="24"/>
                <w:szCs w:val="24"/>
                <w:lang w:eastAsia="es-ES"/>
              </w:rPr>
            </w:pPr>
          </w:p>
        </w:tc>
        <w:tc>
          <w:tcPr>
            <w:tcW w:w="426"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24</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20,6</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3,5</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12,05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17,1</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27,4</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SE</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1.023,8</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28</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CU</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5</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vAlign w:val="bottom"/>
          </w:tcPr>
          <w:p w:rsidR="003C0B56" w:rsidRPr="00F5052A" w:rsidRDefault="003C0B56" w:rsidP="00784B80">
            <w:pPr>
              <w:spacing w:after="0" w:line="240" w:lineRule="auto"/>
              <w:rPr>
                <w:rFonts w:ascii="Times New Roman" w:eastAsia="Times New Roman" w:hAnsi="Times New Roman"/>
                <w:color w:val="000000" w:themeColor="text1"/>
                <w:sz w:val="24"/>
                <w:szCs w:val="24"/>
                <w:lang w:eastAsia="es-ES"/>
              </w:rPr>
            </w:pPr>
          </w:p>
        </w:tc>
        <w:tc>
          <w:tcPr>
            <w:tcW w:w="426"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25</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14,0</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5,0</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9,5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9</w:t>
            </w:r>
            <w:r>
              <w:rPr>
                <w:rFonts w:ascii="Times New Roman" w:eastAsia="Times New Roman" w:hAnsi="Times New Roman"/>
                <w:color w:val="000000"/>
                <w:sz w:val="24"/>
                <w:szCs w:val="24"/>
                <w:lang w:eastAsia="es-ES"/>
              </w:rPr>
              <w:t>,0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38,6</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NE</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1.024,0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52</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CIES</w:t>
            </w:r>
          </w:p>
        </w:tc>
        <w:tc>
          <w:tcPr>
            <w:tcW w:w="425" w:type="dxa"/>
          </w:tcPr>
          <w:p w:rsidR="003C0B56" w:rsidRPr="002A4A29" w:rsidRDefault="003C0B56" w:rsidP="00784B80">
            <w:pPr>
              <w:spacing w:after="0" w:line="240" w:lineRule="auto"/>
              <w:ind w:right="-856"/>
              <w:rPr>
                <w:rFonts w:ascii="Times New Roman" w:eastAsia="Times New Roman" w:hAnsi="Times New Roman"/>
                <w:color w:val="000000" w:themeColor="text1"/>
                <w:sz w:val="20"/>
                <w:szCs w:val="20"/>
                <w:lang w:eastAsia="es-ES"/>
              </w:rPr>
            </w:pPr>
            <w:r w:rsidRPr="002A4A29">
              <w:rPr>
                <w:rFonts w:ascii="Times New Roman" w:eastAsia="Times New Roman" w:hAnsi="Times New Roman"/>
                <w:color w:val="000000" w:themeColor="text1"/>
                <w:sz w:val="20"/>
                <w:szCs w:val="20"/>
                <w:lang w:eastAsia="es-ES"/>
              </w:rPr>
              <w:t>100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vAlign w:val="bottom"/>
          </w:tcPr>
          <w:p w:rsidR="003C0B56" w:rsidRPr="00F5052A" w:rsidRDefault="003C0B56" w:rsidP="00784B80">
            <w:pPr>
              <w:spacing w:after="0" w:line="240" w:lineRule="auto"/>
              <w:rPr>
                <w:rFonts w:ascii="Times New Roman" w:eastAsia="Times New Roman" w:hAnsi="Times New Roman"/>
                <w:color w:val="000000" w:themeColor="text1"/>
                <w:sz w:val="24"/>
                <w:szCs w:val="24"/>
                <w:lang w:eastAsia="es-ES"/>
              </w:rPr>
            </w:pPr>
          </w:p>
        </w:tc>
        <w:tc>
          <w:tcPr>
            <w:tcW w:w="426"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709" w:type="dxa"/>
          </w:tcPr>
          <w:p w:rsidR="003C0B56" w:rsidRPr="00531A2C"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26</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16,5</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3,9</w:t>
            </w:r>
          </w:p>
        </w:tc>
        <w:tc>
          <w:tcPr>
            <w:tcW w:w="709" w:type="dxa"/>
            <w:vAlign w:val="center"/>
          </w:tcPr>
          <w:p w:rsidR="003C0B56" w:rsidRPr="006D1FAD" w:rsidRDefault="003C0B56" w:rsidP="00784B80">
            <w:pPr>
              <w:spacing w:after="0" w:line="240" w:lineRule="auto"/>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6D1FAD">
              <w:rPr>
                <w:rFonts w:ascii="Times New Roman" w:eastAsia="Times New Roman" w:hAnsi="Times New Roman"/>
                <w:color w:val="000000"/>
                <w:sz w:val="24"/>
                <w:szCs w:val="24"/>
                <w:lang w:eastAsia="es-ES"/>
              </w:rPr>
              <w:t>10,2</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12,6</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43,5</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E</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1.022,5</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25</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DESP</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27</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17,8</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3,9</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10,85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13,9</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38,6</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NE</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1.025,4</w:t>
            </w:r>
          </w:p>
        </w:tc>
        <w:tc>
          <w:tcPr>
            <w:tcW w:w="709" w:type="dxa"/>
          </w:tcPr>
          <w:p w:rsidR="003C0B56" w:rsidRPr="002A4A29" w:rsidRDefault="003C0B56" w:rsidP="00784B80">
            <w:pPr>
              <w:spacing w:after="0" w:line="240" w:lineRule="auto"/>
              <w:ind w:right="-856"/>
              <w:rPr>
                <w:rFonts w:ascii="Times New Roman" w:eastAsia="Times New Roman" w:hAnsi="Times New Roman"/>
                <w:b/>
                <w:bCs/>
                <w:color w:val="0070C0"/>
                <w:sz w:val="24"/>
                <w:szCs w:val="24"/>
                <w:lang w:eastAsia="es-ES"/>
              </w:rPr>
            </w:pPr>
            <w:r>
              <w:rPr>
                <w:rFonts w:ascii="Times New Roman" w:eastAsia="Times New Roman" w:hAnsi="Times New Roman"/>
                <w:b/>
                <w:bCs/>
                <w:color w:val="0070C0"/>
                <w:sz w:val="24"/>
                <w:szCs w:val="24"/>
                <w:lang w:eastAsia="es-ES"/>
              </w:rPr>
              <w:t xml:space="preserve">  </w:t>
            </w:r>
            <w:r w:rsidRPr="002A4A29">
              <w:rPr>
                <w:rFonts w:ascii="Times New Roman" w:eastAsia="Times New Roman" w:hAnsi="Times New Roman"/>
                <w:b/>
                <w:bCs/>
                <w:color w:val="0070C0"/>
                <w:sz w:val="24"/>
                <w:szCs w:val="24"/>
                <w:lang w:eastAsia="es-ES"/>
              </w:rPr>
              <w:t>19</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DESP</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28</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17,8</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2,9</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10,35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14,9</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27,4</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E</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1.026,5</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38</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DESP</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29</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19,4</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1,3</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10,35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18,1</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22,5</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S</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1.021,8</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28</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CU</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5</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0"/>
                <w:szCs w:val="20"/>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30</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19,1</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5,3</w:t>
            </w:r>
          </w:p>
        </w:tc>
        <w:tc>
          <w:tcPr>
            <w:tcW w:w="709" w:type="dxa"/>
            <w:vAlign w:val="center"/>
          </w:tcPr>
          <w:p w:rsidR="003C0B56" w:rsidRPr="006D1FAD" w:rsidRDefault="003C0B56" w:rsidP="00784B80">
            <w:pPr>
              <w:spacing w:after="0" w:line="240" w:lineRule="auto"/>
              <w:rPr>
                <w:rFonts w:ascii="Times New Roman" w:eastAsia="Times New Roman" w:hAnsi="Times New Roman"/>
                <w:b/>
                <w:bCs/>
                <w:color w:val="FF0000"/>
                <w:sz w:val="24"/>
                <w:szCs w:val="24"/>
                <w:lang w:eastAsia="es-ES"/>
              </w:rPr>
            </w:pPr>
            <w:r>
              <w:rPr>
                <w:rFonts w:ascii="Times New Roman" w:eastAsia="Times New Roman" w:hAnsi="Times New Roman"/>
                <w:b/>
                <w:bCs/>
                <w:color w:val="FF0000"/>
                <w:sz w:val="24"/>
                <w:szCs w:val="24"/>
                <w:lang w:eastAsia="es-ES"/>
              </w:rPr>
              <w:t xml:space="preserve"> </w:t>
            </w:r>
            <w:r w:rsidRPr="006D1FAD">
              <w:rPr>
                <w:rFonts w:ascii="Times New Roman" w:eastAsia="Times New Roman" w:hAnsi="Times New Roman"/>
                <w:b/>
                <w:bCs/>
                <w:color w:val="FF0000"/>
                <w:sz w:val="24"/>
                <w:szCs w:val="24"/>
                <w:lang w:eastAsia="es-ES"/>
              </w:rPr>
              <w:t>12,2</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13,8</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19,3</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S</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1.018,1</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36</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CU</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10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BF362B" w:rsidRDefault="003C0B56" w:rsidP="00784B80">
            <w:pPr>
              <w:spacing w:after="0" w:line="240" w:lineRule="auto"/>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31</w:t>
            </w:r>
          </w:p>
        </w:tc>
        <w:tc>
          <w:tcPr>
            <w:tcW w:w="824"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18,2</w:t>
            </w: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5,7</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11,95</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color w:val="000000"/>
                <w:sz w:val="24"/>
                <w:szCs w:val="24"/>
                <w:lang w:eastAsia="es-ES"/>
              </w:rPr>
            </w:pPr>
            <w:r w:rsidRPr="006D1FAD">
              <w:rPr>
                <w:rFonts w:ascii="Times New Roman" w:eastAsia="Times New Roman" w:hAnsi="Times New Roman"/>
                <w:color w:val="000000"/>
                <w:sz w:val="24"/>
                <w:szCs w:val="24"/>
                <w:lang w:eastAsia="es-ES"/>
              </w:rPr>
              <w:t>12,5</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0</w:t>
            </w:r>
          </w:p>
        </w:tc>
        <w:tc>
          <w:tcPr>
            <w:tcW w:w="638"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29,0</w:t>
            </w:r>
          </w:p>
        </w:tc>
        <w:tc>
          <w:tcPr>
            <w:tcW w:w="567"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S</w:t>
            </w:r>
          </w:p>
        </w:tc>
        <w:tc>
          <w:tcPr>
            <w:tcW w:w="992"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1.012,6</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r>
              <w:rPr>
                <w:rFonts w:ascii="Times New Roman" w:eastAsia="Times New Roman" w:hAnsi="Times New Roman"/>
                <w:color w:val="000000" w:themeColor="text1"/>
                <w:sz w:val="24"/>
                <w:szCs w:val="24"/>
                <w:lang w:eastAsia="es-ES"/>
              </w:rPr>
              <w:t xml:space="preserve">  39</w:t>
            </w:r>
          </w:p>
        </w:tc>
        <w:tc>
          <w:tcPr>
            <w:tcW w:w="1276" w:type="dxa"/>
          </w:tcPr>
          <w:p w:rsidR="003C0B56" w:rsidRPr="00F5052A" w:rsidRDefault="003C0B56" w:rsidP="00784B80">
            <w:pPr>
              <w:spacing w:after="0" w:line="240" w:lineRule="auto"/>
              <w:ind w:right="-856"/>
              <w:rPr>
                <w:rFonts w:ascii="Times New Roman" w:eastAsia="Times New Roman" w:hAnsi="Times New Roman"/>
                <w:color w:val="000000" w:themeColor="text1"/>
                <w:lang w:eastAsia="es-ES"/>
              </w:rPr>
            </w:pPr>
            <w:r>
              <w:rPr>
                <w:rFonts w:ascii="Times New Roman" w:eastAsia="Times New Roman" w:hAnsi="Times New Roman"/>
                <w:color w:val="000000" w:themeColor="text1"/>
                <w:lang w:eastAsia="es-ES"/>
              </w:rPr>
              <w:t>CU</w:t>
            </w:r>
          </w:p>
        </w:tc>
        <w:tc>
          <w:tcPr>
            <w:tcW w:w="425" w:type="dxa"/>
          </w:tcPr>
          <w:p w:rsidR="003C0B56" w:rsidRPr="001F7EAF" w:rsidRDefault="003C0B56" w:rsidP="00784B80">
            <w:pPr>
              <w:spacing w:after="0" w:line="240" w:lineRule="auto"/>
              <w:ind w:right="-856"/>
              <w:rPr>
                <w:rFonts w:ascii="Times New Roman" w:eastAsia="Times New Roman" w:hAnsi="Times New Roman"/>
                <w:color w:val="000000" w:themeColor="text1"/>
                <w:sz w:val="24"/>
                <w:szCs w:val="24"/>
                <w:lang w:eastAsia="es-ES"/>
              </w:rPr>
            </w:pPr>
            <w:r w:rsidRPr="001F7EAF">
              <w:rPr>
                <w:rFonts w:ascii="Times New Roman" w:eastAsia="Times New Roman" w:hAnsi="Times New Roman"/>
                <w:color w:val="000000" w:themeColor="text1"/>
                <w:sz w:val="24"/>
                <w:szCs w:val="24"/>
                <w:lang w:eastAsia="es-ES"/>
              </w:rPr>
              <w:t>30</w:t>
            </w:r>
          </w:p>
        </w:tc>
        <w:tc>
          <w:tcPr>
            <w:tcW w:w="709" w:type="dxa"/>
          </w:tcPr>
          <w:p w:rsidR="003C0B56" w:rsidRPr="00F5052A" w:rsidRDefault="003C0B56" w:rsidP="00784B80">
            <w:pPr>
              <w:spacing w:after="0" w:line="240" w:lineRule="auto"/>
              <w:ind w:right="-856"/>
              <w:rPr>
                <w:rFonts w:ascii="Times New Roman" w:eastAsia="Times New Roman" w:hAnsi="Times New Roman"/>
                <w:color w:val="000000" w:themeColor="text1"/>
                <w:lang w:eastAsia="es-ES"/>
              </w:rPr>
            </w:pPr>
          </w:p>
        </w:tc>
        <w:tc>
          <w:tcPr>
            <w:tcW w:w="850" w:type="dxa"/>
          </w:tcPr>
          <w:p w:rsidR="003C0B56" w:rsidRPr="00F5052A" w:rsidRDefault="003C0B56" w:rsidP="00784B80">
            <w:pPr>
              <w:spacing w:after="0" w:line="240" w:lineRule="auto"/>
              <w:ind w:right="-856"/>
              <w:rPr>
                <w:rFonts w:ascii="Times New Roman" w:eastAsia="Times New Roman" w:hAnsi="Times New Roman"/>
                <w:color w:val="000000" w:themeColor="text1"/>
                <w:sz w:val="24"/>
                <w:szCs w:val="24"/>
                <w:lang w:eastAsia="es-ES"/>
              </w:rPr>
            </w:pPr>
          </w:p>
        </w:tc>
      </w:tr>
      <w:tr w:rsidR="003C0B56" w:rsidRPr="00531A2C" w:rsidTr="00784B80">
        <w:trPr>
          <w:gridAfter w:val="7"/>
          <w:wAfter w:w="4680" w:type="dxa"/>
          <w:cantSplit/>
        </w:trPr>
        <w:tc>
          <w:tcPr>
            <w:tcW w:w="900" w:type="dxa"/>
          </w:tcPr>
          <w:p w:rsidR="003C0B56" w:rsidRPr="006E1EED" w:rsidRDefault="003C0B56" w:rsidP="00784B80">
            <w:pPr>
              <w:spacing w:after="0" w:line="240" w:lineRule="auto"/>
              <w:ind w:right="-856"/>
              <w:rPr>
                <w:rFonts w:ascii="Times New Roman" w:eastAsia="Times New Roman" w:hAnsi="Times New Roman"/>
                <w:sz w:val="16"/>
                <w:szCs w:val="24"/>
                <w:lang w:eastAsia="es-ES"/>
              </w:rPr>
            </w:pPr>
            <w:r w:rsidRPr="006E1EED">
              <w:rPr>
                <w:rFonts w:ascii="Times New Roman" w:eastAsia="Times New Roman" w:hAnsi="Times New Roman"/>
                <w:sz w:val="16"/>
                <w:szCs w:val="24"/>
                <w:lang w:eastAsia="es-ES"/>
              </w:rPr>
              <w:t>MEDIAS o</w:t>
            </w:r>
          </w:p>
          <w:p w:rsidR="003C0B56" w:rsidRPr="006E1EED" w:rsidRDefault="003C0B56" w:rsidP="00784B80">
            <w:pPr>
              <w:spacing w:after="0" w:line="240" w:lineRule="auto"/>
              <w:ind w:right="-856"/>
              <w:rPr>
                <w:rFonts w:ascii="Times New Roman" w:eastAsia="Times New Roman" w:hAnsi="Times New Roman"/>
                <w:sz w:val="20"/>
                <w:szCs w:val="20"/>
                <w:lang w:eastAsia="es-ES"/>
              </w:rPr>
            </w:pPr>
            <w:r w:rsidRPr="006E1EED">
              <w:rPr>
                <w:rFonts w:ascii="Times New Roman" w:eastAsia="Times New Roman" w:hAnsi="Times New Roman"/>
                <w:sz w:val="16"/>
                <w:szCs w:val="24"/>
                <w:lang w:eastAsia="es-ES"/>
              </w:rPr>
              <w:t>TOTALES</w:t>
            </w:r>
          </w:p>
        </w:tc>
        <w:tc>
          <w:tcPr>
            <w:tcW w:w="824" w:type="dxa"/>
            <w:vAlign w:val="center"/>
          </w:tcPr>
          <w:p w:rsidR="003C0B56" w:rsidRPr="006D1FAD" w:rsidRDefault="003C0B56" w:rsidP="00784B80">
            <w:pPr>
              <w:spacing w:after="0" w:line="240" w:lineRule="auto"/>
              <w:jc w:val="center"/>
              <w:rPr>
                <w:rFonts w:ascii="Times New Roman" w:eastAsia="Times New Roman" w:hAnsi="Times New Roman"/>
                <w:b/>
                <w:bCs/>
                <w:color w:val="FF0000"/>
                <w:sz w:val="24"/>
                <w:szCs w:val="24"/>
                <w:lang w:eastAsia="es-ES"/>
              </w:rPr>
            </w:pPr>
            <w:r w:rsidRPr="006D1FAD">
              <w:rPr>
                <w:rFonts w:ascii="Times New Roman" w:eastAsia="Times New Roman" w:hAnsi="Times New Roman"/>
                <w:b/>
                <w:bCs/>
                <w:color w:val="FF0000"/>
                <w:sz w:val="24"/>
                <w:szCs w:val="24"/>
                <w:lang w:eastAsia="es-ES"/>
              </w:rPr>
              <w:t xml:space="preserve">16,1 </w:t>
            </w:r>
          </w:p>
        </w:tc>
        <w:tc>
          <w:tcPr>
            <w:tcW w:w="850" w:type="dxa"/>
            <w:vAlign w:val="center"/>
          </w:tcPr>
          <w:p w:rsidR="003C0B56" w:rsidRPr="006D1FAD" w:rsidRDefault="003C0B56" w:rsidP="00784B80">
            <w:pPr>
              <w:spacing w:after="0" w:line="240" w:lineRule="auto"/>
              <w:rPr>
                <w:rFonts w:ascii="Times New Roman" w:eastAsia="Times New Roman" w:hAnsi="Times New Roman"/>
                <w:b/>
                <w:bCs/>
                <w:color w:val="FF0000"/>
                <w:sz w:val="24"/>
                <w:szCs w:val="24"/>
                <w:lang w:eastAsia="es-ES"/>
              </w:rPr>
            </w:pPr>
            <w:r>
              <w:rPr>
                <w:rFonts w:ascii="Times New Roman" w:eastAsia="Times New Roman" w:hAnsi="Times New Roman"/>
                <w:b/>
                <w:bCs/>
                <w:color w:val="FF0000"/>
                <w:sz w:val="24"/>
                <w:szCs w:val="24"/>
                <w:lang w:eastAsia="es-ES"/>
              </w:rPr>
              <w:t xml:space="preserve">   </w:t>
            </w:r>
            <w:r w:rsidRPr="006D1FAD">
              <w:rPr>
                <w:rFonts w:ascii="Times New Roman" w:eastAsia="Times New Roman" w:hAnsi="Times New Roman"/>
                <w:b/>
                <w:bCs/>
                <w:color w:val="FF0000"/>
                <w:sz w:val="24"/>
                <w:szCs w:val="24"/>
                <w:lang w:eastAsia="es-ES"/>
              </w:rPr>
              <w:t xml:space="preserve">2,7 </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b/>
                <w:bCs/>
                <w:color w:val="FF0000"/>
                <w:sz w:val="24"/>
                <w:szCs w:val="24"/>
                <w:lang w:eastAsia="es-ES"/>
              </w:rPr>
            </w:pPr>
            <w:r w:rsidRPr="006D1FAD">
              <w:rPr>
                <w:rFonts w:ascii="Times New Roman" w:eastAsia="Times New Roman" w:hAnsi="Times New Roman"/>
                <w:b/>
                <w:bCs/>
                <w:color w:val="FF0000"/>
                <w:sz w:val="24"/>
                <w:szCs w:val="24"/>
                <w:lang w:eastAsia="es-ES"/>
              </w:rPr>
              <w:t xml:space="preserve">9,4 </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b/>
                <w:bCs/>
                <w:color w:val="FF0000"/>
                <w:sz w:val="24"/>
                <w:szCs w:val="24"/>
                <w:lang w:eastAsia="es-ES"/>
              </w:rPr>
            </w:pPr>
            <w:r w:rsidRPr="006D1FAD">
              <w:rPr>
                <w:rFonts w:ascii="Times New Roman" w:eastAsia="Times New Roman" w:hAnsi="Times New Roman"/>
                <w:b/>
                <w:bCs/>
                <w:color w:val="FF0000"/>
                <w:sz w:val="24"/>
                <w:szCs w:val="24"/>
                <w:lang w:eastAsia="es-ES"/>
              </w:rPr>
              <w:t xml:space="preserve">13,4 </w:t>
            </w:r>
          </w:p>
        </w:tc>
        <w:tc>
          <w:tcPr>
            <w:tcW w:w="638" w:type="dxa"/>
            <w:vAlign w:val="center"/>
          </w:tcPr>
          <w:p w:rsidR="003C0B56" w:rsidRPr="006D1FAD" w:rsidRDefault="003C0B56" w:rsidP="00784B80">
            <w:pPr>
              <w:spacing w:after="0" w:line="240" w:lineRule="auto"/>
              <w:jc w:val="center"/>
              <w:rPr>
                <w:rFonts w:ascii="Times New Roman" w:eastAsia="Times New Roman" w:hAnsi="Times New Roman"/>
                <w:b/>
                <w:bCs/>
                <w:color w:val="FF0000"/>
                <w:sz w:val="24"/>
                <w:szCs w:val="24"/>
                <w:lang w:eastAsia="es-ES"/>
              </w:rPr>
            </w:pPr>
            <w:r w:rsidRPr="006D1FAD">
              <w:rPr>
                <w:rFonts w:ascii="Times New Roman" w:eastAsia="Times New Roman" w:hAnsi="Times New Roman"/>
                <w:b/>
                <w:bCs/>
                <w:color w:val="FF0000"/>
                <w:sz w:val="24"/>
                <w:szCs w:val="24"/>
                <w:lang w:eastAsia="es-ES"/>
              </w:rPr>
              <w:t xml:space="preserve">14,3 </w:t>
            </w:r>
          </w:p>
        </w:tc>
        <w:tc>
          <w:tcPr>
            <w:tcW w:w="638" w:type="dxa"/>
            <w:vAlign w:val="center"/>
          </w:tcPr>
          <w:p w:rsidR="003C0B56" w:rsidRPr="006D1FAD" w:rsidRDefault="003C0B56" w:rsidP="00784B80">
            <w:pPr>
              <w:spacing w:after="0" w:line="240" w:lineRule="auto"/>
              <w:jc w:val="center"/>
              <w:rPr>
                <w:rFonts w:ascii="Times New Roman" w:eastAsia="Times New Roman" w:hAnsi="Times New Roman"/>
                <w:b/>
                <w:bCs/>
                <w:color w:val="FF0000"/>
                <w:sz w:val="20"/>
                <w:szCs w:val="20"/>
                <w:lang w:eastAsia="es-ES"/>
              </w:rPr>
            </w:pPr>
            <w:r w:rsidRPr="006D1FAD">
              <w:rPr>
                <w:rFonts w:ascii="Times New Roman" w:eastAsia="Times New Roman" w:hAnsi="Times New Roman"/>
                <w:b/>
                <w:bCs/>
                <w:color w:val="FF0000"/>
                <w:sz w:val="20"/>
                <w:szCs w:val="20"/>
                <w:lang w:eastAsia="es-ES"/>
              </w:rPr>
              <w:t>4 días</w:t>
            </w:r>
          </w:p>
        </w:tc>
        <w:tc>
          <w:tcPr>
            <w:tcW w:w="567" w:type="dxa"/>
            <w:vAlign w:val="center"/>
          </w:tcPr>
          <w:p w:rsidR="003C0B56" w:rsidRPr="006D1FAD" w:rsidRDefault="003C0B56" w:rsidP="00784B80">
            <w:pPr>
              <w:spacing w:after="0" w:line="240" w:lineRule="auto"/>
              <w:jc w:val="center"/>
              <w:rPr>
                <w:rFonts w:ascii="Times New Roman" w:eastAsia="Times New Roman" w:hAnsi="Times New Roman"/>
                <w:b/>
                <w:bCs/>
                <w:color w:val="FF0000"/>
                <w:sz w:val="24"/>
                <w:szCs w:val="24"/>
                <w:lang w:eastAsia="es-ES"/>
              </w:rPr>
            </w:pPr>
            <w:r w:rsidRPr="006D1FAD">
              <w:rPr>
                <w:rFonts w:ascii="Times New Roman" w:eastAsia="Times New Roman" w:hAnsi="Times New Roman"/>
                <w:b/>
                <w:bCs/>
                <w:color w:val="FF0000"/>
                <w:sz w:val="24"/>
                <w:szCs w:val="24"/>
                <w:lang w:eastAsia="es-ES"/>
              </w:rPr>
              <w:t xml:space="preserve">45,1 </w:t>
            </w:r>
          </w:p>
        </w:tc>
        <w:tc>
          <w:tcPr>
            <w:tcW w:w="567" w:type="dxa"/>
            <w:vAlign w:val="center"/>
          </w:tcPr>
          <w:p w:rsidR="003C0B56" w:rsidRPr="006D1FAD" w:rsidRDefault="003C0B56" w:rsidP="00784B80">
            <w:pPr>
              <w:spacing w:after="0" w:line="240" w:lineRule="auto"/>
              <w:jc w:val="center"/>
              <w:rPr>
                <w:rFonts w:ascii="Times New Roman" w:eastAsia="Times New Roman" w:hAnsi="Times New Roman"/>
                <w:b/>
                <w:bCs/>
                <w:color w:val="FF0000"/>
                <w:sz w:val="24"/>
                <w:szCs w:val="24"/>
                <w:lang w:eastAsia="es-ES"/>
              </w:rPr>
            </w:pPr>
            <w:r w:rsidRPr="006D1FAD">
              <w:rPr>
                <w:rFonts w:ascii="Times New Roman" w:eastAsia="Times New Roman" w:hAnsi="Times New Roman"/>
                <w:b/>
                <w:bCs/>
                <w:color w:val="FF0000"/>
                <w:sz w:val="24"/>
                <w:szCs w:val="24"/>
                <w:lang w:eastAsia="es-ES"/>
              </w:rPr>
              <w:t>S</w:t>
            </w:r>
          </w:p>
        </w:tc>
        <w:tc>
          <w:tcPr>
            <w:tcW w:w="992" w:type="dxa"/>
            <w:vAlign w:val="center"/>
          </w:tcPr>
          <w:p w:rsidR="003C0B56" w:rsidRPr="006D1FAD" w:rsidRDefault="003C0B56" w:rsidP="00784B80">
            <w:pPr>
              <w:spacing w:after="0" w:line="240" w:lineRule="auto"/>
              <w:jc w:val="center"/>
              <w:rPr>
                <w:rFonts w:ascii="Times New Roman" w:eastAsia="Times New Roman" w:hAnsi="Times New Roman"/>
                <w:b/>
                <w:bCs/>
                <w:color w:val="FF0000"/>
                <w:sz w:val="24"/>
                <w:szCs w:val="24"/>
                <w:lang w:eastAsia="es-ES"/>
              </w:rPr>
            </w:pPr>
            <w:r w:rsidRPr="006D1FAD">
              <w:rPr>
                <w:rFonts w:ascii="Times New Roman" w:eastAsia="Times New Roman" w:hAnsi="Times New Roman"/>
                <w:b/>
                <w:bCs/>
                <w:color w:val="FF0000"/>
                <w:sz w:val="24"/>
                <w:szCs w:val="24"/>
                <w:lang w:eastAsia="es-ES"/>
              </w:rPr>
              <w:t xml:space="preserve">1.024,1 </w:t>
            </w:r>
          </w:p>
        </w:tc>
        <w:tc>
          <w:tcPr>
            <w:tcW w:w="709" w:type="dxa"/>
            <w:vAlign w:val="center"/>
          </w:tcPr>
          <w:p w:rsidR="003C0B56" w:rsidRPr="006D1FAD" w:rsidRDefault="003C0B56" w:rsidP="00784B80">
            <w:pPr>
              <w:spacing w:after="0" w:line="240" w:lineRule="auto"/>
              <w:jc w:val="center"/>
              <w:rPr>
                <w:rFonts w:ascii="Times New Roman" w:eastAsia="Times New Roman" w:hAnsi="Times New Roman"/>
                <w:b/>
                <w:bCs/>
                <w:color w:val="FF0000"/>
                <w:sz w:val="24"/>
                <w:szCs w:val="24"/>
                <w:lang w:eastAsia="es-ES"/>
              </w:rPr>
            </w:pPr>
            <w:r w:rsidRPr="006D1FAD">
              <w:rPr>
                <w:rFonts w:ascii="Times New Roman" w:eastAsia="Times New Roman" w:hAnsi="Times New Roman"/>
                <w:b/>
                <w:bCs/>
                <w:color w:val="FF0000"/>
                <w:sz w:val="24"/>
                <w:szCs w:val="24"/>
                <w:lang w:eastAsia="es-ES"/>
              </w:rPr>
              <w:t xml:space="preserve">48,3 </w:t>
            </w:r>
          </w:p>
        </w:tc>
        <w:tc>
          <w:tcPr>
            <w:tcW w:w="1701" w:type="dxa"/>
            <w:gridSpan w:val="2"/>
            <w:vAlign w:val="center"/>
          </w:tcPr>
          <w:p w:rsidR="003C0B56" w:rsidRPr="006D1FAD" w:rsidRDefault="003C0B56" w:rsidP="00784B80">
            <w:pPr>
              <w:spacing w:after="0" w:line="240" w:lineRule="auto"/>
              <w:jc w:val="center"/>
              <w:rPr>
                <w:rFonts w:ascii="Times New Roman" w:eastAsia="Times New Roman" w:hAnsi="Times New Roman"/>
                <w:b/>
                <w:bCs/>
                <w:color w:val="FF0000"/>
                <w:lang w:eastAsia="es-ES"/>
              </w:rPr>
            </w:pPr>
            <w:r w:rsidRPr="006D1FAD">
              <w:rPr>
                <w:rFonts w:ascii="Times New Roman" w:eastAsia="Times New Roman" w:hAnsi="Times New Roman"/>
                <w:b/>
                <w:bCs/>
                <w:color w:val="FF0000"/>
                <w:lang w:eastAsia="es-ES"/>
              </w:rPr>
              <w:t>Cubierto: 6 días</w:t>
            </w:r>
          </w:p>
        </w:tc>
        <w:tc>
          <w:tcPr>
            <w:tcW w:w="1559" w:type="dxa"/>
            <w:gridSpan w:val="2"/>
            <w:vAlign w:val="center"/>
          </w:tcPr>
          <w:p w:rsidR="003C0B56" w:rsidRPr="006D1FAD" w:rsidRDefault="003C0B56" w:rsidP="00784B80">
            <w:pPr>
              <w:spacing w:after="0" w:line="240" w:lineRule="auto"/>
              <w:jc w:val="center"/>
              <w:rPr>
                <w:rFonts w:ascii="Times New Roman" w:eastAsia="Times New Roman" w:hAnsi="Times New Roman"/>
                <w:b/>
                <w:bCs/>
                <w:color w:val="FF0000"/>
                <w:sz w:val="24"/>
                <w:szCs w:val="24"/>
                <w:lang w:eastAsia="es-ES"/>
              </w:rPr>
            </w:pPr>
            <w:r w:rsidRPr="006D1FAD">
              <w:rPr>
                <w:rFonts w:ascii="Times New Roman" w:eastAsia="Times New Roman" w:hAnsi="Times New Roman"/>
                <w:b/>
                <w:bCs/>
                <w:color w:val="FF0000"/>
                <w:sz w:val="24"/>
                <w:szCs w:val="24"/>
                <w:lang w:eastAsia="es-ES"/>
              </w:rPr>
              <w:t>1 día</w:t>
            </w:r>
          </w:p>
        </w:tc>
      </w:tr>
    </w:tbl>
    <w:p w:rsidR="003C0B56" w:rsidRPr="006E1EED" w:rsidRDefault="003C0B56" w:rsidP="003C0B56">
      <w:pPr>
        <w:spacing w:after="0" w:line="240" w:lineRule="auto"/>
        <w:jc w:val="center"/>
        <w:rPr>
          <w:rFonts w:ascii="Times New Roman" w:eastAsia="Times New Roman" w:hAnsi="Times New Roman"/>
          <w:sz w:val="24"/>
          <w:szCs w:val="24"/>
          <w:lang w:eastAsia="es-ES"/>
        </w:rPr>
      </w:pPr>
    </w:p>
    <w:p w:rsidR="003C0B56" w:rsidRPr="006E1EED" w:rsidRDefault="003C0B56" w:rsidP="003C0B56">
      <w:pPr>
        <w:spacing w:after="0" w:line="240" w:lineRule="auto"/>
        <w:ind w:right="-1216"/>
        <w:rPr>
          <w:rFonts w:ascii="Times New Roman" w:eastAsia="Times New Roman" w:hAnsi="Times New Roman"/>
          <w:sz w:val="24"/>
          <w:szCs w:val="24"/>
          <w:lang w:eastAsia="es-ES"/>
        </w:rPr>
      </w:pPr>
      <w:r w:rsidRPr="006E1EED">
        <w:rPr>
          <w:rFonts w:ascii="Times New Roman" w:eastAsia="Times New Roman" w:hAnsi="Times New Roman"/>
          <w:b/>
          <w:bCs/>
          <w:sz w:val="24"/>
          <w:szCs w:val="24"/>
          <w:u w:val="single"/>
          <w:lang w:eastAsia="es-ES"/>
        </w:rPr>
        <w:t>ABREVIATURAS DE NUBES / NIEBLAS  y FACTORES DE PRECIPITACIONES</w:t>
      </w:r>
      <w:r w:rsidRPr="006E1EED">
        <w:rPr>
          <w:rFonts w:ascii="Times New Roman" w:eastAsia="Times New Roman" w:hAnsi="Times New Roman"/>
          <w:sz w:val="24"/>
          <w:szCs w:val="24"/>
          <w:lang w:eastAsia="es-ES"/>
        </w:rPr>
        <w:t>:</w:t>
      </w:r>
    </w:p>
    <w:p w:rsidR="003C0B56" w:rsidRPr="006E1EED" w:rsidRDefault="003C0B56" w:rsidP="003C0B56">
      <w:pPr>
        <w:spacing w:after="0" w:line="240" w:lineRule="auto"/>
        <w:ind w:right="-856"/>
        <w:rPr>
          <w:rFonts w:ascii="Times New Roman" w:eastAsia="Times New Roman" w:hAnsi="Times New Roman"/>
          <w:sz w:val="24"/>
          <w:szCs w:val="24"/>
          <w:lang w:eastAsia="es-ES"/>
        </w:rPr>
      </w:pPr>
    </w:p>
    <w:p w:rsidR="003C0B56" w:rsidRPr="00FA30DB" w:rsidRDefault="003C0B56" w:rsidP="003C0B56">
      <w:pPr>
        <w:spacing w:after="0" w:line="240" w:lineRule="auto"/>
        <w:ind w:right="-856"/>
        <w:rPr>
          <w:rFonts w:ascii="Times New Roman" w:eastAsia="Times New Roman" w:hAnsi="Times New Roman"/>
          <w:sz w:val="20"/>
          <w:szCs w:val="20"/>
          <w:lang w:eastAsia="es-ES"/>
        </w:rPr>
      </w:pPr>
      <w:r w:rsidRPr="00FA30DB">
        <w:rPr>
          <w:rFonts w:ascii="Times New Roman" w:eastAsia="Times New Roman" w:hAnsi="Times New Roman"/>
          <w:b/>
          <w:sz w:val="20"/>
          <w:szCs w:val="20"/>
          <w:u w:val="single"/>
          <w:lang w:eastAsia="es-ES"/>
        </w:rPr>
        <w:t>NUBES</w:t>
      </w:r>
      <w:proofErr w:type="gramStart"/>
      <w:r>
        <w:rPr>
          <w:rFonts w:ascii="Times New Roman" w:eastAsia="Times New Roman" w:hAnsi="Times New Roman"/>
          <w:b/>
          <w:sz w:val="20"/>
          <w:szCs w:val="20"/>
          <w:u w:val="single"/>
          <w:lang w:eastAsia="es-ES"/>
        </w:rPr>
        <w:t>:</w:t>
      </w:r>
      <w:r>
        <w:rPr>
          <w:rFonts w:ascii="Times New Roman" w:eastAsia="Times New Roman" w:hAnsi="Times New Roman"/>
          <w:sz w:val="20"/>
          <w:szCs w:val="20"/>
          <w:lang w:eastAsia="es-ES"/>
        </w:rPr>
        <w:t xml:space="preserve">  CI</w:t>
      </w:r>
      <w:proofErr w:type="gramEnd"/>
      <w:r>
        <w:rPr>
          <w:rFonts w:ascii="Times New Roman" w:eastAsia="Times New Roman" w:hAnsi="Times New Roman"/>
          <w:sz w:val="20"/>
          <w:szCs w:val="20"/>
          <w:lang w:eastAsia="es-ES"/>
        </w:rPr>
        <w:t xml:space="preserve"> = Cirros        </w:t>
      </w:r>
      <w:r w:rsidRPr="00FA30DB">
        <w:rPr>
          <w:rFonts w:ascii="Times New Roman" w:eastAsia="Times New Roman" w:hAnsi="Times New Roman"/>
          <w:sz w:val="20"/>
          <w:szCs w:val="20"/>
          <w:lang w:eastAsia="es-ES"/>
        </w:rPr>
        <w:t xml:space="preserve">  CICU =  Cirrocúmulos           CIES = </w:t>
      </w:r>
      <w:proofErr w:type="spellStart"/>
      <w:r w:rsidRPr="00FA30DB">
        <w:rPr>
          <w:rFonts w:ascii="Times New Roman" w:eastAsia="Times New Roman" w:hAnsi="Times New Roman"/>
          <w:sz w:val="20"/>
          <w:szCs w:val="20"/>
          <w:lang w:eastAsia="es-ES"/>
        </w:rPr>
        <w:t>Cirroestratos</w:t>
      </w:r>
      <w:proofErr w:type="spellEnd"/>
      <w:r w:rsidRPr="00FA30DB">
        <w:rPr>
          <w:rFonts w:ascii="Times New Roman" w:eastAsia="Times New Roman" w:hAnsi="Times New Roman"/>
          <w:sz w:val="20"/>
          <w:szCs w:val="20"/>
          <w:lang w:eastAsia="es-ES"/>
        </w:rPr>
        <w:t xml:space="preserve">     ALES = Altoestratos   </w:t>
      </w:r>
    </w:p>
    <w:p w:rsidR="003C0B56" w:rsidRPr="00FA30DB" w:rsidRDefault="003C0B56" w:rsidP="003C0B56">
      <w:pPr>
        <w:spacing w:after="0" w:line="240" w:lineRule="auto"/>
        <w:ind w:left="709" w:right="-856" w:firstLine="142"/>
        <w:rPr>
          <w:rFonts w:ascii="Times New Roman" w:eastAsia="Times New Roman" w:hAnsi="Times New Roman"/>
          <w:sz w:val="20"/>
          <w:szCs w:val="20"/>
          <w:lang w:eastAsia="es-ES"/>
        </w:rPr>
      </w:pPr>
      <w:r w:rsidRPr="00FA30DB">
        <w:rPr>
          <w:rFonts w:ascii="Times New Roman" w:eastAsia="Times New Roman" w:hAnsi="Times New Roman"/>
          <w:sz w:val="20"/>
          <w:szCs w:val="20"/>
          <w:lang w:eastAsia="es-ES"/>
        </w:rPr>
        <w:t xml:space="preserve">ALCU = Altocúmulos        ES=  Estratos         ESCU =  Estratocúmulos          CU = Cúmulos  </w:t>
      </w:r>
    </w:p>
    <w:p w:rsidR="003C0B56" w:rsidRDefault="003C0B56" w:rsidP="003C0B56">
      <w:pPr>
        <w:spacing w:after="0" w:line="240" w:lineRule="auto"/>
        <w:ind w:left="709" w:right="-856" w:firstLine="142"/>
        <w:rPr>
          <w:rFonts w:ascii="Times New Roman" w:eastAsia="Times New Roman" w:hAnsi="Times New Roman"/>
          <w:sz w:val="20"/>
          <w:szCs w:val="20"/>
          <w:lang w:eastAsia="es-ES"/>
        </w:rPr>
      </w:pPr>
      <w:r w:rsidRPr="00FA30DB">
        <w:rPr>
          <w:rFonts w:ascii="Times New Roman" w:eastAsia="Times New Roman" w:hAnsi="Times New Roman"/>
          <w:sz w:val="20"/>
          <w:szCs w:val="20"/>
          <w:lang w:eastAsia="es-ES"/>
        </w:rPr>
        <w:t xml:space="preserve">NIMES =  </w:t>
      </w:r>
      <w:proofErr w:type="spellStart"/>
      <w:r w:rsidRPr="00FA30DB">
        <w:rPr>
          <w:rFonts w:ascii="Times New Roman" w:eastAsia="Times New Roman" w:hAnsi="Times New Roman"/>
          <w:sz w:val="20"/>
          <w:szCs w:val="20"/>
          <w:lang w:eastAsia="es-ES"/>
        </w:rPr>
        <w:t>Nimboestratos</w:t>
      </w:r>
      <w:proofErr w:type="spellEnd"/>
      <w:r w:rsidRPr="00FA30DB">
        <w:rPr>
          <w:rFonts w:ascii="Times New Roman" w:eastAsia="Times New Roman" w:hAnsi="Times New Roman"/>
          <w:sz w:val="20"/>
          <w:szCs w:val="20"/>
          <w:lang w:eastAsia="es-ES"/>
        </w:rPr>
        <w:t xml:space="preserve">         CUNIM = </w:t>
      </w:r>
      <w:proofErr w:type="spellStart"/>
      <w:r w:rsidRPr="00FA30DB">
        <w:rPr>
          <w:rFonts w:ascii="Times New Roman" w:eastAsia="Times New Roman" w:hAnsi="Times New Roman"/>
          <w:sz w:val="20"/>
          <w:szCs w:val="20"/>
          <w:lang w:eastAsia="es-ES"/>
        </w:rPr>
        <w:t>Cúmulonimbos</w:t>
      </w:r>
      <w:proofErr w:type="spellEnd"/>
      <w:r w:rsidRPr="00FA30DB">
        <w:rPr>
          <w:rFonts w:ascii="Times New Roman" w:eastAsia="Times New Roman" w:hAnsi="Times New Roman"/>
          <w:sz w:val="20"/>
          <w:szCs w:val="20"/>
          <w:lang w:eastAsia="es-ES"/>
        </w:rPr>
        <w:t xml:space="preserve">       DESP. = Despejado</w:t>
      </w:r>
    </w:p>
    <w:p w:rsidR="003C0B56" w:rsidRDefault="003C0B56" w:rsidP="003C0B56">
      <w:pPr>
        <w:spacing w:after="0" w:line="240" w:lineRule="auto"/>
        <w:ind w:right="-856"/>
        <w:rPr>
          <w:rFonts w:ascii="Times New Roman" w:eastAsia="Times New Roman" w:hAnsi="Times New Roman"/>
          <w:b/>
          <w:sz w:val="20"/>
          <w:szCs w:val="20"/>
          <w:u w:val="single"/>
          <w:lang w:eastAsia="es-ES"/>
        </w:rPr>
      </w:pPr>
    </w:p>
    <w:p w:rsidR="003C0B56" w:rsidRDefault="003C0B56" w:rsidP="003C0B56">
      <w:pPr>
        <w:spacing w:after="0" w:line="240" w:lineRule="auto"/>
        <w:ind w:right="-856"/>
        <w:rPr>
          <w:rFonts w:ascii="Times New Roman" w:eastAsia="Times New Roman" w:hAnsi="Times New Roman"/>
          <w:sz w:val="20"/>
          <w:szCs w:val="20"/>
          <w:lang w:eastAsia="es-ES"/>
        </w:rPr>
      </w:pPr>
      <w:r w:rsidRPr="00FA30DB">
        <w:rPr>
          <w:rFonts w:ascii="Times New Roman" w:eastAsia="Times New Roman" w:hAnsi="Times New Roman"/>
          <w:b/>
          <w:sz w:val="20"/>
          <w:szCs w:val="20"/>
          <w:u w:val="single"/>
          <w:lang w:eastAsia="es-ES"/>
        </w:rPr>
        <w:t>NIEBLA</w:t>
      </w:r>
      <w:r>
        <w:rPr>
          <w:rFonts w:ascii="Times New Roman" w:eastAsia="Times New Roman" w:hAnsi="Times New Roman"/>
          <w:b/>
          <w:sz w:val="20"/>
          <w:szCs w:val="20"/>
          <w:u w:val="single"/>
          <w:lang w:eastAsia="es-ES"/>
        </w:rPr>
        <w:t>S</w:t>
      </w:r>
      <w:r>
        <w:rPr>
          <w:rFonts w:ascii="Times New Roman" w:eastAsia="Times New Roman" w:hAnsi="Times New Roman"/>
          <w:sz w:val="20"/>
          <w:szCs w:val="20"/>
          <w:lang w:eastAsia="es-ES"/>
        </w:rPr>
        <w:t>: A= Alta      M= Media        B= Baja</w:t>
      </w:r>
    </w:p>
    <w:p w:rsidR="003C0B56" w:rsidRPr="00FA30DB" w:rsidRDefault="003C0B56" w:rsidP="003C0B56">
      <w:pPr>
        <w:spacing w:after="0" w:line="240" w:lineRule="auto"/>
        <w:ind w:right="-856"/>
        <w:rPr>
          <w:rFonts w:ascii="Times New Roman" w:eastAsia="Times New Roman" w:hAnsi="Times New Roman"/>
          <w:sz w:val="20"/>
          <w:szCs w:val="20"/>
          <w:lang w:eastAsia="es-ES"/>
        </w:rPr>
      </w:pPr>
    </w:p>
    <w:p w:rsidR="003C0B56" w:rsidRPr="00FA30DB" w:rsidRDefault="003C0B56" w:rsidP="003C0B56">
      <w:pPr>
        <w:spacing w:after="0" w:line="240" w:lineRule="auto"/>
        <w:ind w:right="-1135"/>
        <w:rPr>
          <w:rFonts w:ascii="Times New Roman" w:eastAsia="Times New Roman" w:hAnsi="Times New Roman"/>
          <w:sz w:val="20"/>
          <w:szCs w:val="20"/>
          <w:lang w:eastAsia="es-ES"/>
        </w:rPr>
      </w:pPr>
      <w:r w:rsidRPr="00FA30DB">
        <w:rPr>
          <w:rFonts w:ascii="Times New Roman" w:eastAsia="Times New Roman" w:hAnsi="Times New Roman"/>
          <w:sz w:val="20"/>
          <w:szCs w:val="20"/>
          <w:lang w:eastAsia="es-ES"/>
        </w:rPr>
        <w:t xml:space="preserve"> </w:t>
      </w:r>
      <w:r>
        <w:rPr>
          <w:rFonts w:ascii="Times New Roman" w:eastAsia="Times New Roman" w:hAnsi="Times New Roman"/>
          <w:b/>
          <w:sz w:val="20"/>
          <w:szCs w:val="20"/>
          <w:u w:val="single"/>
          <w:lang w:eastAsia="es-ES"/>
        </w:rPr>
        <w:t>PRECIPITACIONES</w:t>
      </w:r>
      <w:r>
        <w:rPr>
          <w:rFonts w:ascii="Times New Roman" w:eastAsia="Times New Roman" w:hAnsi="Times New Roman"/>
          <w:sz w:val="20"/>
          <w:szCs w:val="20"/>
          <w:lang w:eastAsia="es-ES"/>
        </w:rPr>
        <w:t xml:space="preserve">: BOR.= De borrasca   TORM.= De tormenta    NIEB.= De la niebla    </w:t>
      </w:r>
      <w:r w:rsidRPr="00FA30DB">
        <w:rPr>
          <w:rFonts w:ascii="Times New Roman" w:eastAsia="Times New Roman" w:hAnsi="Times New Roman"/>
          <w:sz w:val="20"/>
          <w:szCs w:val="20"/>
          <w:lang w:eastAsia="es-ES"/>
        </w:rPr>
        <w:t xml:space="preserve">ESC.= De  la escarcha  </w:t>
      </w:r>
    </w:p>
    <w:p w:rsidR="003C0B56" w:rsidRPr="00FA30DB" w:rsidRDefault="003C0B56" w:rsidP="003C0B56">
      <w:pPr>
        <w:spacing w:after="0" w:line="240" w:lineRule="auto"/>
        <w:rPr>
          <w:rFonts w:ascii="Times New Roman" w:eastAsia="Times New Roman" w:hAnsi="Times New Roman"/>
          <w:sz w:val="20"/>
          <w:szCs w:val="20"/>
          <w:lang w:eastAsia="es-ES"/>
        </w:rPr>
      </w:pPr>
      <w:r w:rsidRPr="00FA30DB">
        <w:rPr>
          <w:rFonts w:ascii="Times New Roman" w:eastAsia="Times New Roman" w:hAnsi="Times New Roman"/>
          <w:sz w:val="20"/>
          <w:szCs w:val="20"/>
          <w:lang w:eastAsia="es-ES"/>
        </w:rPr>
        <w:t xml:space="preserve">                          </w:t>
      </w:r>
    </w:p>
    <w:p w:rsidR="003C0B56" w:rsidRDefault="003C0B56" w:rsidP="003C0B56">
      <w:pPr>
        <w:ind w:right="-568"/>
        <w:jc w:val="both"/>
        <w:rPr>
          <w:rFonts w:ascii="Times New Roman" w:eastAsia="Times New Roman" w:hAnsi="Times New Roman"/>
          <w:sz w:val="20"/>
          <w:szCs w:val="20"/>
          <w:lang w:eastAsia="es-ES"/>
        </w:rPr>
      </w:pPr>
      <w:r w:rsidRPr="00FA30DB">
        <w:rPr>
          <w:rFonts w:ascii="Times New Roman" w:eastAsia="Times New Roman" w:hAnsi="Times New Roman"/>
          <w:b/>
          <w:sz w:val="20"/>
          <w:szCs w:val="20"/>
          <w:u w:val="single"/>
          <w:lang w:eastAsia="es-ES"/>
        </w:rPr>
        <w:t>ALTAS PRESIONES</w:t>
      </w:r>
      <w:r>
        <w:rPr>
          <w:rFonts w:ascii="Times New Roman" w:eastAsia="Times New Roman" w:hAnsi="Times New Roman"/>
          <w:sz w:val="20"/>
          <w:szCs w:val="20"/>
          <w:lang w:eastAsia="es-ES"/>
        </w:rPr>
        <w:t xml:space="preserve"> = Más de 1015 milibares</w:t>
      </w:r>
    </w:p>
    <w:p w:rsidR="003C0B56" w:rsidRPr="00BB0ECF" w:rsidRDefault="003C0B56" w:rsidP="003C0B56">
      <w:pPr>
        <w:pBdr>
          <w:top w:val="single" w:sz="4" w:space="1" w:color="auto"/>
          <w:left w:val="single" w:sz="4" w:space="4" w:color="auto"/>
          <w:bottom w:val="single" w:sz="4" w:space="1" w:color="auto"/>
          <w:right w:val="single" w:sz="4" w:space="0" w:color="auto"/>
        </w:pBdr>
        <w:ind w:right="-1"/>
        <w:jc w:val="center"/>
        <w:rPr>
          <w:rFonts w:ascii="Times New Roman" w:eastAsia="Times New Roman" w:hAnsi="Times New Roman"/>
          <w:b/>
          <w:bCs/>
          <w:color w:val="7030A0"/>
          <w:sz w:val="34"/>
          <w:szCs w:val="34"/>
          <w:lang w:eastAsia="es-ES"/>
        </w:rPr>
      </w:pPr>
      <w:r w:rsidRPr="00BB0ECF">
        <w:rPr>
          <w:rFonts w:ascii="Times New Roman" w:eastAsia="Times New Roman" w:hAnsi="Times New Roman"/>
          <w:b/>
          <w:bCs/>
          <w:color w:val="7030A0"/>
          <w:sz w:val="34"/>
          <w:szCs w:val="34"/>
          <w:lang w:eastAsia="es-ES"/>
        </w:rPr>
        <w:lastRenderedPageBreak/>
        <w:t xml:space="preserve">TEMPERATURAS  Y PRECIPITACIONES </w:t>
      </w:r>
    </w:p>
    <w:p w:rsidR="003C0B56" w:rsidRPr="006274B0" w:rsidRDefault="003C0B56" w:rsidP="003C0B56">
      <w:pPr>
        <w:pBdr>
          <w:top w:val="single" w:sz="4" w:space="1" w:color="auto"/>
          <w:left w:val="single" w:sz="4" w:space="4" w:color="auto"/>
          <w:bottom w:val="single" w:sz="4" w:space="1" w:color="auto"/>
          <w:right w:val="single" w:sz="4" w:space="0" w:color="auto"/>
        </w:pBdr>
        <w:ind w:right="-1"/>
        <w:jc w:val="center"/>
        <w:rPr>
          <w:rFonts w:ascii="Times New Roman" w:eastAsia="Times New Roman" w:hAnsi="Times New Roman"/>
          <w:b/>
          <w:bCs/>
          <w:color w:val="C00000"/>
          <w:sz w:val="34"/>
          <w:szCs w:val="34"/>
          <w:u w:val="single"/>
          <w:lang w:eastAsia="es-ES"/>
        </w:rPr>
      </w:pPr>
      <w:r>
        <w:rPr>
          <w:rFonts w:ascii="Times New Roman" w:eastAsia="Times New Roman" w:hAnsi="Times New Roman"/>
          <w:b/>
          <w:bCs/>
          <w:color w:val="7030A0"/>
          <w:sz w:val="34"/>
          <w:szCs w:val="34"/>
          <w:lang w:eastAsia="es-ES"/>
        </w:rPr>
        <w:t>DE MARZO</w:t>
      </w:r>
      <w:r w:rsidRPr="00BB0ECF">
        <w:rPr>
          <w:rFonts w:ascii="Times New Roman" w:eastAsia="Times New Roman" w:hAnsi="Times New Roman"/>
          <w:b/>
          <w:bCs/>
          <w:color w:val="7030A0"/>
          <w:sz w:val="34"/>
          <w:szCs w:val="34"/>
          <w:lang w:eastAsia="es-ES"/>
        </w:rPr>
        <w:t xml:space="preserve">  POR DÍAS</w:t>
      </w:r>
      <w:r w:rsidRPr="003D0692">
        <w:rPr>
          <w:rFonts w:ascii="Times New Roman" w:eastAsia="Times New Roman" w:hAnsi="Times New Roman"/>
          <w:b/>
          <w:bCs/>
          <w:color w:val="C00000"/>
          <w:sz w:val="34"/>
          <w:szCs w:val="34"/>
          <w:lang w:eastAsia="es-ES"/>
        </w:rPr>
        <w:t xml:space="preserve">  -</w:t>
      </w:r>
      <w:r w:rsidRPr="006274B0">
        <w:rPr>
          <w:rFonts w:ascii="Times New Roman" w:eastAsia="Times New Roman" w:hAnsi="Times New Roman"/>
          <w:b/>
          <w:bCs/>
          <w:color w:val="C00000"/>
          <w:sz w:val="34"/>
          <w:szCs w:val="34"/>
          <w:lang w:eastAsia="es-ES"/>
        </w:rPr>
        <w:t xml:space="preserve">  </w:t>
      </w:r>
      <w:r w:rsidRPr="001D06A8">
        <w:rPr>
          <w:rFonts w:ascii="Times New Roman" w:eastAsia="Times New Roman" w:hAnsi="Times New Roman"/>
          <w:b/>
          <w:bCs/>
          <w:color w:val="7030A0"/>
          <w:sz w:val="34"/>
          <w:szCs w:val="34"/>
          <w:lang w:eastAsia="es-ES"/>
        </w:rPr>
        <w:t xml:space="preserve">EN </w:t>
      </w:r>
      <w:r w:rsidRPr="003C0B56">
        <w:rPr>
          <w:rFonts w:ascii="Times New Roman" w:eastAsia="Times New Roman" w:hAnsi="Times New Roman"/>
          <w:b/>
          <w:bCs/>
          <w:color w:val="0070C0"/>
          <w:sz w:val="34"/>
          <w:szCs w:val="34"/>
          <w:lang w:eastAsia="es-ES"/>
        </w:rPr>
        <w:t xml:space="preserve">2018 </w:t>
      </w:r>
      <w:r w:rsidRPr="001D06A8">
        <w:rPr>
          <w:rFonts w:ascii="Times New Roman" w:eastAsia="Times New Roman" w:hAnsi="Times New Roman"/>
          <w:b/>
          <w:bCs/>
          <w:color w:val="7030A0"/>
          <w:sz w:val="34"/>
          <w:szCs w:val="34"/>
          <w:lang w:eastAsia="es-ES"/>
        </w:rPr>
        <w:t xml:space="preserve">y </w:t>
      </w:r>
      <w:r w:rsidRPr="00BB0ECF">
        <w:rPr>
          <w:rFonts w:ascii="Times New Roman" w:eastAsia="Times New Roman" w:hAnsi="Times New Roman"/>
          <w:b/>
          <w:bCs/>
          <w:color w:val="FF0000"/>
          <w:sz w:val="34"/>
          <w:szCs w:val="34"/>
          <w:lang w:eastAsia="es-ES"/>
        </w:rPr>
        <w:t>201</w:t>
      </w:r>
      <w:r>
        <w:rPr>
          <w:rFonts w:ascii="Times New Roman" w:eastAsia="Times New Roman" w:hAnsi="Times New Roman"/>
          <w:b/>
          <w:bCs/>
          <w:color w:val="FF0000"/>
          <w:sz w:val="34"/>
          <w:szCs w:val="34"/>
          <w:lang w:eastAsia="es-ES"/>
        </w:rPr>
        <w:t>9</w:t>
      </w:r>
    </w:p>
    <w:tbl>
      <w:tblPr>
        <w:tblStyle w:val="Tablaconcuadrcula"/>
        <w:tblW w:w="0" w:type="auto"/>
        <w:tblLook w:val="04A0"/>
      </w:tblPr>
      <w:tblGrid>
        <w:gridCol w:w="1234"/>
        <w:gridCol w:w="1235"/>
        <w:gridCol w:w="1235"/>
        <w:gridCol w:w="1235"/>
        <w:gridCol w:w="1235"/>
        <w:gridCol w:w="1235"/>
        <w:gridCol w:w="1235"/>
      </w:tblGrid>
      <w:tr w:rsidR="003C0B56" w:rsidTr="00784B80">
        <w:trPr>
          <w:trHeight w:val="273"/>
        </w:trPr>
        <w:tc>
          <w:tcPr>
            <w:tcW w:w="1234" w:type="dxa"/>
          </w:tcPr>
          <w:p w:rsidR="003C0B56" w:rsidRPr="009D567A" w:rsidRDefault="003C0B56" w:rsidP="00784B80">
            <w:pPr>
              <w:jc w:val="center"/>
              <w:rPr>
                <w:b/>
                <w:bCs/>
                <w:sz w:val="24"/>
                <w:szCs w:val="24"/>
              </w:rPr>
            </w:pPr>
            <w:r w:rsidRPr="009D567A">
              <w:rPr>
                <w:b/>
                <w:bCs/>
                <w:sz w:val="24"/>
                <w:szCs w:val="24"/>
              </w:rPr>
              <w:t>DÍAS DEL MES</w:t>
            </w:r>
          </w:p>
        </w:tc>
        <w:tc>
          <w:tcPr>
            <w:tcW w:w="2470" w:type="dxa"/>
            <w:gridSpan w:val="2"/>
          </w:tcPr>
          <w:p w:rsidR="003C0B56" w:rsidRPr="00CA3A4E" w:rsidRDefault="003C0B56" w:rsidP="00784B80">
            <w:pPr>
              <w:jc w:val="center"/>
              <w:rPr>
                <w:rFonts w:ascii="Times New Roman" w:hAnsi="Times New Roman"/>
                <w:b/>
                <w:bCs/>
              </w:rPr>
            </w:pPr>
            <w:r w:rsidRPr="00CA3A4E">
              <w:rPr>
                <w:rFonts w:ascii="Times New Roman" w:hAnsi="Times New Roman"/>
                <w:b/>
                <w:bCs/>
              </w:rPr>
              <w:t xml:space="preserve">TEMPERATURAS MÁXIMAS </w:t>
            </w:r>
          </w:p>
        </w:tc>
        <w:tc>
          <w:tcPr>
            <w:tcW w:w="2470" w:type="dxa"/>
            <w:gridSpan w:val="2"/>
          </w:tcPr>
          <w:p w:rsidR="003C0B56" w:rsidRPr="00CA3A4E" w:rsidRDefault="003C0B56" w:rsidP="00784B80">
            <w:pPr>
              <w:jc w:val="center"/>
              <w:rPr>
                <w:rFonts w:ascii="Times New Roman" w:hAnsi="Times New Roman"/>
                <w:b/>
                <w:bCs/>
              </w:rPr>
            </w:pPr>
            <w:r w:rsidRPr="00CA3A4E">
              <w:rPr>
                <w:rFonts w:ascii="Times New Roman" w:hAnsi="Times New Roman"/>
                <w:b/>
                <w:bCs/>
              </w:rPr>
              <w:t xml:space="preserve">TEMPERATURAS MÍNIMAS </w:t>
            </w:r>
          </w:p>
        </w:tc>
        <w:tc>
          <w:tcPr>
            <w:tcW w:w="2470" w:type="dxa"/>
            <w:gridSpan w:val="2"/>
          </w:tcPr>
          <w:p w:rsidR="003C0B56" w:rsidRPr="00CA3A4E" w:rsidRDefault="003C0B56" w:rsidP="00784B80">
            <w:pPr>
              <w:jc w:val="center"/>
              <w:rPr>
                <w:rFonts w:ascii="Times New Roman" w:hAnsi="Times New Roman"/>
                <w:b/>
                <w:bCs/>
              </w:rPr>
            </w:pPr>
            <w:r w:rsidRPr="00CA3A4E">
              <w:rPr>
                <w:rFonts w:ascii="Times New Roman" w:hAnsi="Times New Roman"/>
                <w:b/>
                <w:bCs/>
              </w:rPr>
              <w:t>PRECIPITACIONES</w:t>
            </w:r>
          </w:p>
          <w:p w:rsidR="003C0B56" w:rsidRPr="009D567A" w:rsidRDefault="003C0B56" w:rsidP="00784B80">
            <w:pPr>
              <w:jc w:val="center"/>
              <w:rPr>
                <w:b/>
                <w:bCs/>
                <w:sz w:val="24"/>
                <w:szCs w:val="24"/>
              </w:rPr>
            </w:pPr>
            <w:r w:rsidRPr="00CA3A4E">
              <w:rPr>
                <w:rFonts w:ascii="Times New Roman" w:hAnsi="Times New Roman"/>
                <w:b/>
                <w:bCs/>
              </w:rPr>
              <w:t>DIARIAS</w:t>
            </w:r>
          </w:p>
        </w:tc>
      </w:tr>
      <w:tr w:rsidR="003C0B56" w:rsidTr="00784B80">
        <w:trPr>
          <w:trHeight w:val="273"/>
        </w:trPr>
        <w:tc>
          <w:tcPr>
            <w:tcW w:w="1234" w:type="dxa"/>
          </w:tcPr>
          <w:p w:rsidR="003C0B56" w:rsidRPr="006274B0" w:rsidRDefault="003C0B56" w:rsidP="00784B80">
            <w:pPr>
              <w:jc w:val="center"/>
              <w:rPr>
                <w:b/>
                <w:bCs/>
                <w:sz w:val="28"/>
                <w:szCs w:val="28"/>
              </w:rPr>
            </w:pPr>
          </w:p>
        </w:tc>
        <w:tc>
          <w:tcPr>
            <w:tcW w:w="1235" w:type="dxa"/>
          </w:tcPr>
          <w:p w:rsidR="003C0B56" w:rsidRPr="00C37B54" w:rsidRDefault="003C0B56" w:rsidP="00784B80">
            <w:pPr>
              <w:rPr>
                <w:b/>
                <w:bCs/>
                <w:color w:val="0070C0"/>
                <w:sz w:val="28"/>
                <w:szCs w:val="28"/>
              </w:rPr>
            </w:pPr>
            <w:r>
              <w:rPr>
                <w:b/>
                <w:bCs/>
                <w:sz w:val="28"/>
                <w:szCs w:val="28"/>
              </w:rPr>
              <w:t xml:space="preserve">   </w:t>
            </w:r>
            <w:r w:rsidRPr="00C37B54">
              <w:rPr>
                <w:b/>
                <w:bCs/>
                <w:color w:val="0070C0"/>
                <w:sz w:val="28"/>
                <w:szCs w:val="28"/>
              </w:rPr>
              <w:t>2018</w:t>
            </w:r>
          </w:p>
        </w:tc>
        <w:tc>
          <w:tcPr>
            <w:tcW w:w="1235" w:type="dxa"/>
          </w:tcPr>
          <w:p w:rsidR="003C0B56" w:rsidRPr="001D06A8" w:rsidRDefault="003C0B56" w:rsidP="00784B80">
            <w:pPr>
              <w:rPr>
                <w:b/>
                <w:bCs/>
                <w:color w:val="FF0000"/>
                <w:sz w:val="28"/>
                <w:szCs w:val="28"/>
              </w:rPr>
            </w:pPr>
            <w:r>
              <w:rPr>
                <w:b/>
                <w:bCs/>
                <w:color w:val="FF0000"/>
                <w:sz w:val="28"/>
                <w:szCs w:val="28"/>
              </w:rPr>
              <w:t xml:space="preserve">    2019</w:t>
            </w:r>
          </w:p>
        </w:tc>
        <w:tc>
          <w:tcPr>
            <w:tcW w:w="1235" w:type="dxa"/>
          </w:tcPr>
          <w:p w:rsidR="003C0B56" w:rsidRPr="00C37B54" w:rsidRDefault="003C0B56" w:rsidP="00784B80">
            <w:pPr>
              <w:rPr>
                <w:b/>
                <w:bCs/>
                <w:color w:val="0070C0"/>
                <w:sz w:val="28"/>
                <w:szCs w:val="28"/>
              </w:rPr>
            </w:pPr>
            <w:r w:rsidRPr="00C37B54">
              <w:rPr>
                <w:b/>
                <w:bCs/>
                <w:color w:val="0070C0"/>
                <w:sz w:val="28"/>
                <w:szCs w:val="28"/>
              </w:rPr>
              <w:t xml:space="preserve">   2018</w:t>
            </w:r>
          </w:p>
        </w:tc>
        <w:tc>
          <w:tcPr>
            <w:tcW w:w="1235" w:type="dxa"/>
          </w:tcPr>
          <w:p w:rsidR="003C0B56" w:rsidRPr="001D06A8" w:rsidRDefault="003C0B56" w:rsidP="00784B80">
            <w:pPr>
              <w:rPr>
                <w:b/>
                <w:bCs/>
                <w:color w:val="FF0000"/>
                <w:sz w:val="28"/>
                <w:szCs w:val="28"/>
              </w:rPr>
            </w:pPr>
            <w:r>
              <w:rPr>
                <w:b/>
                <w:bCs/>
                <w:color w:val="FF0000"/>
                <w:sz w:val="28"/>
                <w:szCs w:val="28"/>
              </w:rPr>
              <w:t xml:space="preserve">   2019</w:t>
            </w:r>
          </w:p>
        </w:tc>
        <w:tc>
          <w:tcPr>
            <w:tcW w:w="1235" w:type="dxa"/>
          </w:tcPr>
          <w:p w:rsidR="003C0B56" w:rsidRPr="00C37B54" w:rsidRDefault="003C0B56" w:rsidP="00784B80">
            <w:pPr>
              <w:rPr>
                <w:b/>
                <w:bCs/>
                <w:color w:val="0070C0"/>
                <w:sz w:val="28"/>
                <w:szCs w:val="28"/>
              </w:rPr>
            </w:pPr>
            <w:r w:rsidRPr="001D06A8">
              <w:rPr>
                <w:b/>
                <w:bCs/>
                <w:color w:val="FF0000"/>
                <w:sz w:val="28"/>
                <w:szCs w:val="28"/>
              </w:rPr>
              <w:t xml:space="preserve">  </w:t>
            </w:r>
            <w:r>
              <w:rPr>
                <w:b/>
                <w:bCs/>
                <w:color w:val="FF0000"/>
                <w:sz w:val="28"/>
                <w:szCs w:val="28"/>
              </w:rPr>
              <w:t xml:space="preserve"> </w:t>
            </w:r>
            <w:r w:rsidRPr="00C37B54">
              <w:rPr>
                <w:b/>
                <w:bCs/>
                <w:color w:val="0070C0"/>
                <w:sz w:val="28"/>
                <w:szCs w:val="28"/>
              </w:rPr>
              <w:t>2018</w:t>
            </w:r>
          </w:p>
        </w:tc>
        <w:tc>
          <w:tcPr>
            <w:tcW w:w="1235" w:type="dxa"/>
          </w:tcPr>
          <w:p w:rsidR="003C0B56" w:rsidRPr="001D06A8" w:rsidRDefault="003C0B56" w:rsidP="00784B80">
            <w:pPr>
              <w:rPr>
                <w:b/>
                <w:bCs/>
                <w:color w:val="FF0000"/>
                <w:sz w:val="28"/>
                <w:szCs w:val="28"/>
              </w:rPr>
            </w:pPr>
            <w:r>
              <w:rPr>
                <w:b/>
                <w:bCs/>
                <w:color w:val="FF0000"/>
                <w:sz w:val="28"/>
                <w:szCs w:val="28"/>
              </w:rPr>
              <w:t xml:space="preserve">  2019</w:t>
            </w:r>
          </w:p>
        </w:tc>
      </w:tr>
      <w:tr w:rsidR="00C37B54" w:rsidTr="00784B80">
        <w:trPr>
          <w:trHeight w:val="273"/>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1</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13,9</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17,1</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2,9</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8,6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73"/>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2</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8,8</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18</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1,2</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0,2</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8,4</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57"/>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3</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11,8</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20</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4,6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2,4</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5,6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73"/>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4</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10,5</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12,8</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4,1</w:t>
            </w:r>
          </w:p>
        </w:tc>
        <w:tc>
          <w:tcPr>
            <w:tcW w:w="1235" w:type="dxa"/>
            <w:vAlign w:val="center"/>
          </w:tcPr>
          <w:p w:rsidR="00C37B54" w:rsidRPr="00C37B54" w:rsidRDefault="00C37B54" w:rsidP="00784B80">
            <w:pPr>
              <w:spacing w:line="240" w:lineRule="auto"/>
              <w:jc w:val="center"/>
              <w:rPr>
                <w:rFonts w:ascii="Times New Roman" w:eastAsia="Times New Roman" w:hAnsi="Times New Roman"/>
                <w:b/>
                <w:bCs/>
                <w:color w:val="FF0000"/>
                <w:sz w:val="24"/>
                <w:szCs w:val="24"/>
                <w:lang w:eastAsia="es-ES"/>
              </w:rPr>
            </w:pPr>
            <w:r w:rsidRPr="00C37B54">
              <w:rPr>
                <w:rFonts w:ascii="Times New Roman" w:eastAsia="Times New Roman" w:hAnsi="Times New Roman"/>
                <w:b/>
                <w:bCs/>
                <w:color w:val="FF0000"/>
                <w:sz w:val="24"/>
                <w:szCs w:val="24"/>
                <w:lang w:eastAsia="es-ES"/>
              </w:rPr>
              <w:t>7,4</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10,2</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73"/>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5</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7,9</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13,5</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3,6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3,8</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7</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0,1</w:t>
            </w:r>
          </w:p>
        </w:tc>
      </w:tr>
      <w:tr w:rsidR="00C37B54" w:rsidTr="00784B80">
        <w:trPr>
          <w:trHeight w:val="273"/>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6</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10,6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11,7</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3,1</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5,2</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1,2</w:t>
            </w:r>
          </w:p>
        </w:tc>
        <w:tc>
          <w:tcPr>
            <w:tcW w:w="1235" w:type="dxa"/>
            <w:vAlign w:val="center"/>
          </w:tcPr>
          <w:p w:rsidR="00C37B54" w:rsidRPr="00C37B54" w:rsidRDefault="00C37B54" w:rsidP="00784B80">
            <w:pPr>
              <w:spacing w:line="240" w:lineRule="auto"/>
              <w:jc w:val="center"/>
              <w:rPr>
                <w:rFonts w:ascii="Times New Roman" w:eastAsia="Times New Roman" w:hAnsi="Times New Roman"/>
                <w:b/>
                <w:bCs/>
                <w:color w:val="FF0000"/>
                <w:sz w:val="24"/>
                <w:szCs w:val="24"/>
                <w:lang w:eastAsia="es-ES"/>
              </w:rPr>
            </w:pPr>
            <w:r w:rsidRPr="00C37B54">
              <w:rPr>
                <w:rFonts w:ascii="Times New Roman" w:eastAsia="Times New Roman" w:hAnsi="Times New Roman"/>
                <w:b/>
                <w:bCs/>
                <w:color w:val="FF0000"/>
                <w:sz w:val="24"/>
                <w:szCs w:val="24"/>
                <w:lang w:eastAsia="es-ES"/>
              </w:rPr>
              <w:t>13,2</w:t>
            </w:r>
          </w:p>
        </w:tc>
      </w:tr>
      <w:tr w:rsidR="00C37B54" w:rsidTr="00784B80">
        <w:trPr>
          <w:trHeight w:val="273"/>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7</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9,6</w:t>
            </w:r>
          </w:p>
        </w:tc>
        <w:tc>
          <w:tcPr>
            <w:tcW w:w="1235" w:type="dxa"/>
            <w:vAlign w:val="center"/>
          </w:tcPr>
          <w:p w:rsidR="00C37B54" w:rsidRPr="00C37B54" w:rsidRDefault="00C37B54" w:rsidP="00784B80">
            <w:pPr>
              <w:spacing w:line="240" w:lineRule="auto"/>
              <w:jc w:val="center"/>
              <w:rPr>
                <w:rFonts w:ascii="Times New Roman" w:eastAsia="Times New Roman" w:hAnsi="Times New Roman"/>
                <w:b/>
                <w:bCs/>
                <w:color w:val="0070C0"/>
                <w:sz w:val="24"/>
                <w:szCs w:val="24"/>
                <w:lang w:eastAsia="es-ES"/>
              </w:rPr>
            </w:pPr>
            <w:r w:rsidRPr="00C37B54">
              <w:rPr>
                <w:rFonts w:ascii="Times New Roman" w:eastAsia="Times New Roman" w:hAnsi="Times New Roman"/>
                <w:b/>
                <w:bCs/>
                <w:color w:val="0070C0"/>
                <w:sz w:val="24"/>
                <w:szCs w:val="24"/>
                <w:lang w:eastAsia="es-ES"/>
              </w:rPr>
              <w:t>10,8</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0,8</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0,9</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0,8</w:t>
            </w:r>
          </w:p>
        </w:tc>
      </w:tr>
      <w:tr w:rsidR="00C37B54" w:rsidTr="00784B80">
        <w:trPr>
          <w:trHeight w:val="257"/>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8</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12,3</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13,8</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4,5</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4,4</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0,1</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0,2</w:t>
            </w:r>
          </w:p>
        </w:tc>
      </w:tr>
      <w:tr w:rsidR="00C37B54" w:rsidTr="00784B80">
        <w:trPr>
          <w:trHeight w:val="273"/>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9</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11,8</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16,6</w:t>
            </w:r>
          </w:p>
        </w:tc>
        <w:tc>
          <w:tcPr>
            <w:tcW w:w="1235" w:type="dxa"/>
            <w:vAlign w:val="center"/>
          </w:tcPr>
          <w:p w:rsidR="00C37B54" w:rsidRPr="00CD18CB" w:rsidRDefault="00C37B54" w:rsidP="00784B80">
            <w:pPr>
              <w:spacing w:line="240" w:lineRule="auto"/>
              <w:jc w:val="center"/>
              <w:rPr>
                <w:rFonts w:ascii="Times New Roman" w:eastAsia="Times New Roman" w:hAnsi="Times New Roman"/>
                <w:b/>
                <w:bCs/>
                <w:color w:val="FF0000"/>
                <w:sz w:val="24"/>
                <w:szCs w:val="24"/>
                <w:lang w:eastAsia="es-ES"/>
              </w:rPr>
            </w:pPr>
            <w:r w:rsidRPr="00CD18CB">
              <w:rPr>
                <w:rFonts w:ascii="Times New Roman" w:eastAsia="Times New Roman" w:hAnsi="Times New Roman"/>
                <w:b/>
                <w:bCs/>
                <w:color w:val="FF0000"/>
                <w:sz w:val="24"/>
                <w:szCs w:val="24"/>
                <w:lang w:eastAsia="es-ES"/>
              </w:rPr>
              <w:t>8,3</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3,5</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12,8</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10</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12,7</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16,6</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7,6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5,5</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4,6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11</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10,9</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14,7</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6,1</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4,8</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12</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12,1</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19,7</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5,9</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1,7</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13</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13,3</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12,3</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3,7</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1,4</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5</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14</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12,2</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14,8</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5,7</w:t>
            </w:r>
          </w:p>
        </w:tc>
        <w:tc>
          <w:tcPr>
            <w:tcW w:w="1235" w:type="dxa"/>
            <w:vAlign w:val="center"/>
          </w:tcPr>
          <w:p w:rsidR="00C37B54" w:rsidRPr="00C37B54" w:rsidRDefault="00C37B54" w:rsidP="00784B80">
            <w:pPr>
              <w:spacing w:line="240" w:lineRule="auto"/>
              <w:jc w:val="center"/>
              <w:rPr>
                <w:rFonts w:ascii="Times New Roman" w:eastAsia="Times New Roman" w:hAnsi="Times New Roman"/>
                <w:b/>
                <w:bCs/>
                <w:color w:val="0070C0"/>
                <w:sz w:val="24"/>
                <w:szCs w:val="24"/>
                <w:lang w:eastAsia="es-ES"/>
              </w:rPr>
            </w:pPr>
            <w:r w:rsidRPr="00C37B54">
              <w:rPr>
                <w:rFonts w:ascii="Times New Roman" w:eastAsia="Times New Roman" w:hAnsi="Times New Roman"/>
                <w:b/>
                <w:bCs/>
                <w:color w:val="0070C0"/>
                <w:sz w:val="24"/>
                <w:szCs w:val="24"/>
                <w:lang w:eastAsia="es-ES"/>
              </w:rPr>
              <w:t>-1,2</w:t>
            </w:r>
          </w:p>
        </w:tc>
        <w:tc>
          <w:tcPr>
            <w:tcW w:w="1235" w:type="dxa"/>
            <w:vAlign w:val="center"/>
          </w:tcPr>
          <w:p w:rsidR="00C37B54" w:rsidRPr="00CD18CB" w:rsidRDefault="00C37B54" w:rsidP="00784B80">
            <w:pPr>
              <w:spacing w:line="240" w:lineRule="auto"/>
              <w:jc w:val="center"/>
              <w:rPr>
                <w:rFonts w:ascii="Times New Roman" w:eastAsia="Times New Roman" w:hAnsi="Times New Roman"/>
                <w:b/>
                <w:bCs/>
                <w:color w:val="FF0000"/>
                <w:sz w:val="24"/>
                <w:szCs w:val="24"/>
                <w:lang w:eastAsia="es-ES"/>
              </w:rPr>
            </w:pPr>
            <w:r w:rsidRPr="00CD18CB">
              <w:rPr>
                <w:rFonts w:ascii="Times New Roman" w:eastAsia="Times New Roman" w:hAnsi="Times New Roman"/>
                <w:b/>
                <w:bCs/>
                <w:color w:val="FF0000"/>
                <w:sz w:val="24"/>
                <w:szCs w:val="24"/>
                <w:lang w:eastAsia="es-ES"/>
              </w:rPr>
              <w:t>18</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15</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10,5</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19,8</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4,1</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0,1</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2,6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16</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10,3</w:t>
            </w:r>
          </w:p>
        </w:tc>
        <w:tc>
          <w:tcPr>
            <w:tcW w:w="1235" w:type="dxa"/>
            <w:vAlign w:val="center"/>
          </w:tcPr>
          <w:p w:rsidR="00C37B54" w:rsidRPr="00C37B54" w:rsidRDefault="00C37B54" w:rsidP="00784B80">
            <w:pPr>
              <w:spacing w:line="240" w:lineRule="auto"/>
              <w:jc w:val="center"/>
              <w:rPr>
                <w:rFonts w:ascii="Times New Roman" w:eastAsia="Times New Roman" w:hAnsi="Times New Roman"/>
                <w:b/>
                <w:bCs/>
                <w:color w:val="FF0000"/>
                <w:sz w:val="24"/>
                <w:szCs w:val="24"/>
                <w:lang w:eastAsia="es-ES"/>
              </w:rPr>
            </w:pPr>
            <w:r w:rsidRPr="00C37B54">
              <w:rPr>
                <w:rFonts w:ascii="Times New Roman" w:eastAsia="Times New Roman" w:hAnsi="Times New Roman"/>
                <w:b/>
                <w:bCs/>
                <w:color w:val="FF0000"/>
                <w:sz w:val="24"/>
                <w:szCs w:val="24"/>
                <w:lang w:eastAsia="es-ES"/>
              </w:rPr>
              <w:t>21,5</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2,5</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0,7</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0,2</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17</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9,4</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15,5</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4,4</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2,4</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18</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10,9</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11,5</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2,6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-0,1</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19</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8,4</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12,3</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2,1</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1,2</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20</w:t>
            </w:r>
          </w:p>
        </w:tc>
        <w:tc>
          <w:tcPr>
            <w:tcW w:w="1235" w:type="dxa"/>
            <w:vAlign w:val="center"/>
          </w:tcPr>
          <w:p w:rsidR="00C37B54" w:rsidRPr="00CD18CB" w:rsidRDefault="00C37B54" w:rsidP="00784B80">
            <w:pPr>
              <w:spacing w:line="240" w:lineRule="auto"/>
              <w:jc w:val="center"/>
              <w:rPr>
                <w:rFonts w:ascii="Times New Roman" w:eastAsia="Times New Roman" w:hAnsi="Times New Roman"/>
                <w:b/>
                <w:bCs/>
                <w:color w:val="0070C0"/>
                <w:sz w:val="24"/>
                <w:szCs w:val="24"/>
                <w:lang w:eastAsia="es-ES"/>
              </w:rPr>
            </w:pPr>
            <w:r w:rsidRPr="00CD18CB">
              <w:rPr>
                <w:rFonts w:ascii="Times New Roman" w:eastAsia="Times New Roman" w:hAnsi="Times New Roman"/>
                <w:b/>
                <w:bCs/>
                <w:color w:val="0070C0"/>
                <w:sz w:val="24"/>
                <w:szCs w:val="24"/>
                <w:lang w:eastAsia="es-ES"/>
              </w:rPr>
              <w:t>7,6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12,4</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0,4</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2,4</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0,05</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21</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7,8</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14,2</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1,5</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0,8</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22</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9,6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17,8</w:t>
            </w:r>
          </w:p>
        </w:tc>
        <w:tc>
          <w:tcPr>
            <w:tcW w:w="1235" w:type="dxa"/>
            <w:vAlign w:val="center"/>
          </w:tcPr>
          <w:p w:rsidR="00C37B54" w:rsidRPr="00CD18CB" w:rsidRDefault="00C37B54" w:rsidP="00784B80">
            <w:pPr>
              <w:spacing w:line="240" w:lineRule="auto"/>
              <w:jc w:val="center"/>
              <w:rPr>
                <w:rFonts w:ascii="Times New Roman" w:eastAsia="Times New Roman" w:hAnsi="Times New Roman"/>
                <w:b/>
                <w:bCs/>
                <w:color w:val="0070C0"/>
                <w:sz w:val="24"/>
                <w:szCs w:val="24"/>
                <w:lang w:eastAsia="es-ES"/>
              </w:rPr>
            </w:pPr>
            <w:r w:rsidRPr="00CD18CB">
              <w:rPr>
                <w:rFonts w:ascii="Times New Roman" w:eastAsia="Times New Roman" w:hAnsi="Times New Roman"/>
                <w:b/>
                <w:bCs/>
                <w:color w:val="0070C0"/>
                <w:sz w:val="24"/>
                <w:szCs w:val="24"/>
                <w:lang w:eastAsia="es-ES"/>
              </w:rPr>
              <w:t>-2,4</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-0,4</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23</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13,8</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19,8</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2,4</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2,2</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5,6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24</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9,9</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20,6</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3,5</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0,2</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25</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9,4</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14</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2,4</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5</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26</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13,8</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16,5</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1,4</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3,9</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27</w:t>
            </w:r>
          </w:p>
        </w:tc>
        <w:tc>
          <w:tcPr>
            <w:tcW w:w="1235" w:type="dxa"/>
            <w:vAlign w:val="center"/>
          </w:tcPr>
          <w:p w:rsidR="00C37B54" w:rsidRPr="00CD18CB" w:rsidRDefault="00C37B54" w:rsidP="00784B80">
            <w:pPr>
              <w:spacing w:line="240" w:lineRule="auto"/>
              <w:jc w:val="center"/>
              <w:rPr>
                <w:rFonts w:ascii="Times New Roman" w:eastAsia="Times New Roman" w:hAnsi="Times New Roman"/>
                <w:b/>
                <w:bCs/>
                <w:color w:val="FF0000"/>
                <w:sz w:val="24"/>
                <w:szCs w:val="24"/>
                <w:lang w:eastAsia="es-ES"/>
              </w:rPr>
            </w:pPr>
            <w:r w:rsidRPr="00CD18CB">
              <w:rPr>
                <w:rFonts w:ascii="Times New Roman" w:eastAsia="Times New Roman" w:hAnsi="Times New Roman"/>
                <w:b/>
                <w:bCs/>
                <w:color w:val="FF0000"/>
                <w:sz w:val="24"/>
                <w:szCs w:val="24"/>
                <w:lang w:eastAsia="es-ES"/>
              </w:rPr>
              <w:t>18,4</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17,8</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5,5</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3,9</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28</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16,6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17,8</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4,6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2,9</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29</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12,6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19,4</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4,9</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1,3</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sidRPr="00BF362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 xml:space="preserve">  </w:t>
            </w:r>
            <w:r w:rsidRPr="00BF362B">
              <w:rPr>
                <w:rFonts w:ascii="Times New Roman" w:eastAsia="Times New Roman" w:hAnsi="Times New Roman"/>
                <w:color w:val="000000"/>
                <w:sz w:val="24"/>
                <w:szCs w:val="24"/>
                <w:lang w:eastAsia="es-ES"/>
              </w:rPr>
              <w:t>30</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9,6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19,1</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1,6</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5,3</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2,8</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88"/>
        </w:trPr>
        <w:tc>
          <w:tcPr>
            <w:tcW w:w="1234" w:type="dxa"/>
          </w:tcPr>
          <w:p w:rsidR="00C37B54" w:rsidRPr="00BF362B" w:rsidRDefault="00C37B54" w:rsidP="00784B80">
            <w:pPr>
              <w:ind w:right="-856"/>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31</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11,9</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18,2</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1,9</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5,7</w:t>
            </w:r>
          </w:p>
        </w:tc>
        <w:tc>
          <w:tcPr>
            <w:tcW w:w="1235" w:type="dxa"/>
            <w:vAlign w:val="center"/>
          </w:tcPr>
          <w:p w:rsidR="00C37B54" w:rsidRPr="00CD18CB" w:rsidRDefault="00C37B54" w:rsidP="00784B80">
            <w:pPr>
              <w:spacing w:line="240" w:lineRule="auto"/>
              <w:jc w:val="center"/>
              <w:rPr>
                <w:rFonts w:ascii="Times New Roman" w:eastAsia="Times New Roman" w:hAnsi="Times New Roman"/>
                <w:color w:val="000000"/>
                <w:sz w:val="24"/>
                <w:szCs w:val="24"/>
                <w:lang w:eastAsia="es-ES"/>
              </w:rPr>
            </w:pPr>
            <w:r w:rsidRPr="00CD18CB">
              <w:rPr>
                <w:rFonts w:ascii="Times New Roman" w:eastAsia="Times New Roman" w:hAnsi="Times New Roman"/>
                <w:color w:val="000000"/>
                <w:sz w:val="24"/>
                <w:szCs w:val="24"/>
                <w:lang w:eastAsia="es-ES"/>
              </w:rPr>
              <w:t>0</w:t>
            </w:r>
          </w:p>
        </w:tc>
        <w:tc>
          <w:tcPr>
            <w:tcW w:w="1235" w:type="dxa"/>
            <w:vAlign w:val="center"/>
          </w:tcPr>
          <w:p w:rsidR="00C37B54" w:rsidRPr="00C37B54" w:rsidRDefault="00C37B54" w:rsidP="00784B80">
            <w:pPr>
              <w:spacing w:line="240" w:lineRule="auto"/>
              <w:jc w:val="center"/>
              <w:rPr>
                <w:rFonts w:ascii="Times New Roman" w:eastAsia="Times New Roman" w:hAnsi="Times New Roman"/>
                <w:color w:val="000000"/>
                <w:sz w:val="24"/>
                <w:szCs w:val="24"/>
                <w:lang w:eastAsia="es-ES"/>
              </w:rPr>
            </w:pPr>
            <w:r w:rsidRPr="00C37B54">
              <w:rPr>
                <w:rFonts w:ascii="Times New Roman" w:eastAsia="Times New Roman" w:hAnsi="Times New Roman"/>
                <w:color w:val="000000"/>
                <w:sz w:val="24"/>
                <w:szCs w:val="24"/>
                <w:lang w:eastAsia="es-ES"/>
              </w:rPr>
              <w:t>0</w:t>
            </w:r>
          </w:p>
        </w:tc>
      </w:tr>
      <w:tr w:rsidR="00C37B54" w:rsidTr="00784B80">
        <w:trPr>
          <w:trHeight w:val="216"/>
        </w:trPr>
        <w:tc>
          <w:tcPr>
            <w:tcW w:w="1234" w:type="dxa"/>
          </w:tcPr>
          <w:p w:rsidR="00C37B54" w:rsidRPr="006E1EED" w:rsidRDefault="00C37B54" w:rsidP="00784B80">
            <w:pPr>
              <w:ind w:right="-856"/>
              <w:rPr>
                <w:rFonts w:ascii="Times New Roman" w:eastAsia="Times New Roman" w:hAnsi="Times New Roman"/>
                <w:sz w:val="16"/>
                <w:szCs w:val="24"/>
                <w:lang w:eastAsia="es-ES"/>
              </w:rPr>
            </w:pPr>
            <w:r w:rsidRPr="006E1EED">
              <w:rPr>
                <w:rFonts w:ascii="Times New Roman" w:eastAsia="Times New Roman" w:hAnsi="Times New Roman"/>
                <w:sz w:val="16"/>
                <w:szCs w:val="24"/>
                <w:lang w:eastAsia="es-ES"/>
              </w:rPr>
              <w:t>MEDIAS o</w:t>
            </w:r>
          </w:p>
          <w:p w:rsidR="00C37B54" w:rsidRPr="006E1EED" w:rsidRDefault="00C37B54" w:rsidP="00784B80">
            <w:pPr>
              <w:ind w:right="-856"/>
              <w:rPr>
                <w:rFonts w:ascii="Times New Roman" w:eastAsia="Times New Roman" w:hAnsi="Times New Roman"/>
                <w:sz w:val="20"/>
                <w:szCs w:val="20"/>
                <w:lang w:eastAsia="es-ES"/>
              </w:rPr>
            </w:pPr>
            <w:r w:rsidRPr="006E1EED">
              <w:rPr>
                <w:rFonts w:ascii="Times New Roman" w:eastAsia="Times New Roman" w:hAnsi="Times New Roman"/>
                <w:sz w:val="16"/>
                <w:szCs w:val="24"/>
                <w:lang w:eastAsia="es-ES"/>
              </w:rPr>
              <w:t>TOTALES</w:t>
            </w:r>
          </w:p>
        </w:tc>
        <w:tc>
          <w:tcPr>
            <w:tcW w:w="1235" w:type="dxa"/>
            <w:vAlign w:val="center"/>
          </w:tcPr>
          <w:p w:rsidR="00C37B54" w:rsidRPr="00C37B54" w:rsidRDefault="00C37B54" w:rsidP="00784B80">
            <w:pPr>
              <w:spacing w:line="240" w:lineRule="auto"/>
              <w:jc w:val="center"/>
              <w:rPr>
                <w:rFonts w:ascii="Times New Roman" w:eastAsia="Times New Roman" w:hAnsi="Times New Roman"/>
                <w:b/>
                <w:bCs/>
                <w:color w:val="FF0000"/>
                <w:sz w:val="24"/>
                <w:szCs w:val="24"/>
                <w:lang w:eastAsia="es-ES"/>
              </w:rPr>
            </w:pPr>
            <w:r w:rsidRPr="00C37B54">
              <w:rPr>
                <w:rFonts w:ascii="Times New Roman" w:eastAsia="Times New Roman" w:hAnsi="Times New Roman"/>
                <w:b/>
                <w:bCs/>
                <w:color w:val="FF0000"/>
                <w:sz w:val="24"/>
                <w:szCs w:val="24"/>
                <w:lang w:eastAsia="es-ES"/>
              </w:rPr>
              <w:t>1</w:t>
            </w:r>
            <w:r>
              <w:rPr>
                <w:rFonts w:ascii="Times New Roman" w:eastAsia="Times New Roman" w:hAnsi="Times New Roman"/>
                <w:b/>
                <w:bCs/>
                <w:color w:val="FF0000"/>
                <w:sz w:val="24"/>
                <w:szCs w:val="24"/>
                <w:lang w:eastAsia="es-ES"/>
              </w:rPr>
              <w:t>1,2</w:t>
            </w:r>
          </w:p>
        </w:tc>
        <w:tc>
          <w:tcPr>
            <w:tcW w:w="1235" w:type="dxa"/>
            <w:vAlign w:val="center"/>
          </w:tcPr>
          <w:p w:rsidR="00C37B54" w:rsidRPr="00C37B54" w:rsidRDefault="00C37B54" w:rsidP="00784B80">
            <w:pPr>
              <w:spacing w:line="240" w:lineRule="auto"/>
              <w:jc w:val="center"/>
              <w:rPr>
                <w:rFonts w:ascii="Times New Roman" w:eastAsia="Times New Roman" w:hAnsi="Times New Roman"/>
                <w:b/>
                <w:bCs/>
                <w:color w:val="FF0000"/>
                <w:sz w:val="24"/>
                <w:szCs w:val="24"/>
                <w:lang w:eastAsia="es-ES"/>
              </w:rPr>
            </w:pPr>
            <w:r w:rsidRPr="00C37B54">
              <w:rPr>
                <w:rFonts w:ascii="Times New Roman" w:eastAsia="Times New Roman" w:hAnsi="Times New Roman"/>
                <w:b/>
                <w:bCs/>
                <w:color w:val="FF0000"/>
                <w:sz w:val="24"/>
                <w:szCs w:val="24"/>
                <w:lang w:eastAsia="es-ES"/>
              </w:rPr>
              <w:t xml:space="preserve">16,1 </w:t>
            </w:r>
          </w:p>
        </w:tc>
        <w:tc>
          <w:tcPr>
            <w:tcW w:w="1235" w:type="dxa"/>
            <w:vAlign w:val="center"/>
          </w:tcPr>
          <w:p w:rsidR="00C37B54" w:rsidRPr="00C37B54" w:rsidRDefault="00C37B54" w:rsidP="00784B80">
            <w:pPr>
              <w:spacing w:line="240" w:lineRule="auto"/>
              <w:jc w:val="center"/>
              <w:rPr>
                <w:rFonts w:ascii="Times New Roman" w:eastAsia="Times New Roman" w:hAnsi="Times New Roman"/>
                <w:b/>
                <w:bCs/>
                <w:color w:val="FF0000"/>
                <w:sz w:val="24"/>
                <w:szCs w:val="24"/>
                <w:lang w:eastAsia="es-ES"/>
              </w:rPr>
            </w:pPr>
            <w:r>
              <w:rPr>
                <w:rFonts w:ascii="Times New Roman" w:eastAsia="Times New Roman" w:hAnsi="Times New Roman"/>
                <w:b/>
                <w:bCs/>
                <w:color w:val="FF0000"/>
                <w:sz w:val="24"/>
                <w:szCs w:val="24"/>
                <w:lang w:eastAsia="es-ES"/>
              </w:rPr>
              <w:t>3,2</w:t>
            </w:r>
          </w:p>
        </w:tc>
        <w:tc>
          <w:tcPr>
            <w:tcW w:w="1235" w:type="dxa"/>
            <w:vAlign w:val="center"/>
          </w:tcPr>
          <w:p w:rsidR="00C37B54" w:rsidRPr="00C37B54" w:rsidRDefault="00C37B54" w:rsidP="00784B80">
            <w:pPr>
              <w:spacing w:line="240" w:lineRule="auto"/>
              <w:jc w:val="center"/>
              <w:rPr>
                <w:rFonts w:ascii="Times New Roman" w:eastAsia="Times New Roman" w:hAnsi="Times New Roman"/>
                <w:b/>
                <w:bCs/>
                <w:color w:val="FF0000"/>
                <w:sz w:val="24"/>
                <w:szCs w:val="24"/>
                <w:lang w:eastAsia="es-ES"/>
              </w:rPr>
            </w:pPr>
            <w:r w:rsidRPr="00C37B54">
              <w:rPr>
                <w:rFonts w:ascii="Times New Roman" w:eastAsia="Times New Roman" w:hAnsi="Times New Roman"/>
                <w:b/>
                <w:bCs/>
                <w:color w:val="FF0000"/>
                <w:sz w:val="24"/>
                <w:szCs w:val="24"/>
                <w:lang w:eastAsia="es-ES"/>
              </w:rPr>
              <w:t xml:space="preserve">2,7 </w:t>
            </w:r>
          </w:p>
        </w:tc>
        <w:tc>
          <w:tcPr>
            <w:tcW w:w="1235" w:type="dxa"/>
            <w:vAlign w:val="center"/>
          </w:tcPr>
          <w:p w:rsidR="00C37B54" w:rsidRPr="00C37B54" w:rsidRDefault="00C37B54" w:rsidP="00784B80">
            <w:pPr>
              <w:spacing w:line="240" w:lineRule="auto"/>
              <w:jc w:val="center"/>
              <w:rPr>
                <w:rFonts w:ascii="Times New Roman" w:eastAsia="Times New Roman" w:hAnsi="Times New Roman"/>
                <w:b/>
                <w:bCs/>
                <w:color w:val="FF0000"/>
                <w:sz w:val="24"/>
                <w:szCs w:val="24"/>
                <w:lang w:eastAsia="es-ES"/>
              </w:rPr>
            </w:pPr>
            <w:r>
              <w:rPr>
                <w:rFonts w:ascii="Times New Roman" w:eastAsia="Times New Roman" w:hAnsi="Times New Roman"/>
                <w:b/>
                <w:bCs/>
                <w:color w:val="FF0000"/>
                <w:sz w:val="24"/>
                <w:szCs w:val="24"/>
                <w:lang w:eastAsia="es-ES"/>
              </w:rPr>
              <w:t>99,1</w:t>
            </w:r>
          </w:p>
        </w:tc>
        <w:tc>
          <w:tcPr>
            <w:tcW w:w="1235" w:type="dxa"/>
            <w:vAlign w:val="center"/>
          </w:tcPr>
          <w:p w:rsidR="00C37B54" w:rsidRPr="00C37B54" w:rsidRDefault="00C37B54" w:rsidP="00784B80">
            <w:pPr>
              <w:spacing w:line="240" w:lineRule="auto"/>
              <w:jc w:val="center"/>
              <w:rPr>
                <w:rFonts w:ascii="Times New Roman" w:eastAsia="Times New Roman" w:hAnsi="Times New Roman"/>
                <w:b/>
                <w:bCs/>
                <w:color w:val="FF0000"/>
                <w:sz w:val="24"/>
                <w:szCs w:val="24"/>
                <w:lang w:eastAsia="es-ES"/>
              </w:rPr>
            </w:pPr>
            <w:r w:rsidRPr="00C37B54">
              <w:rPr>
                <w:rFonts w:ascii="Times New Roman" w:eastAsia="Times New Roman" w:hAnsi="Times New Roman"/>
                <w:b/>
                <w:bCs/>
                <w:color w:val="FF0000"/>
                <w:sz w:val="24"/>
                <w:szCs w:val="24"/>
                <w:lang w:eastAsia="es-ES"/>
              </w:rPr>
              <w:t xml:space="preserve">14,3 </w:t>
            </w:r>
          </w:p>
        </w:tc>
      </w:tr>
    </w:tbl>
    <w:p w:rsidR="003C0B56" w:rsidRDefault="003C0B56" w:rsidP="003C0B56">
      <w:pPr>
        <w:spacing w:after="0" w:line="240" w:lineRule="auto"/>
        <w:ind w:right="-568"/>
        <w:jc w:val="both"/>
        <w:rPr>
          <w:rFonts w:ascii="Times New Roman" w:eastAsia="Times New Roman" w:hAnsi="Times New Roman"/>
          <w:b/>
          <w:bCs/>
          <w:color w:val="000000" w:themeColor="text1"/>
          <w:sz w:val="24"/>
          <w:szCs w:val="24"/>
          <w:lang w:eastAsia="es-ES"/>
        </w:rPr>
      </w:pPr>
    </w:p>
    <w:p w:rsidR="005E4A83" w:rsidRDefault="005E4A83" w:rsidP="005E4A83">
      <w:pPr>
        <w:ind w:right="-568"/>
        <w:rPr>
          <w:rFonts w:ascii="Times New Roman" w:eastAsia="Times New Roman" w:hAnsi="Times New Roman"/>
          <w:sz w:val="20"/>
          <w:szCs w:val="20"/>
          <w:lang w:eastAsia="es-ES"/>
        </w:rPr>
      </w:pPr>
    </w:p>
    <w:p w:rsidR="00C51991" w:rsidRDefault="00C51991" w:rsidP="005E4A83">
      <w:pPr>
        <w:ind w:right="-568"/>
        <w:jc w:val="both"/>
        <w:rPr>
          <w:rFonts w:ascii="Times New Roman" w:eastAsia="Times New Roman" w:hAnsi="Times New Roman"/>
          <w:sz w:val="24"/>
          <w:szCs w:val="24"/>
          <w:lang w:eastAsia="es-ES"/>
        </w:rPr>
      </w:pPr>
      <w:r w:rsidRPr="00C51991">
        <w:rPr>
          <w:rFonts w:ascii="Times New Roman" w:eastAsia="Times New Roman" w:hAnsi="Times New Roman"/>
          <w:sz w:val="24"/>
          <w:szCs w:val="24"/>
          <w:lang w:eastAsia="es-ES"/>
        </w:rPr>
        <w:lastRenderedPageBreak/>
        <w:drawing>
          <wp:inline distT="0" distB="0" distL="0" distR="0">
            <wp:extent cx="5981700" cy="3209925"/>
            <wp:effectExtent l="19050" t="0" r="19050" b="0"/>
            <wp:docPr id="1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0A29" w:rsidRDefault="000C0A29" w:rsidP="000C0A29">
      <w:pPr>
        <w:ind w:right="-710"/>
        <w:jc w:val="both"/>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 xml:space="preserve">Apenas han pasado </w:t>
      </w:r>
      <w:r w:rsidRPr="000C0A29">
        <w:rPr>
          <w:rFonts w:ascii="Times New Roman" w:eastAsia="Times New Roman" w:hAnsi="Times New Roman"/>
          <w:b/>
          <w:bCs/>
          <w:sz w:val="24"/>
          <w:szCs w:val="24"/>
          <w:lang w:eastAsia="es-ES"/>
        </w:rPr>
        <w:t>borrascas</w:t>
      </w:r>
      <w:r>
        <w:rPr>
          <w:rFonts w:ascii="Times New Roman" w:eastAsia="Times New Roman" w:hAnsi="Times New Roman"/>
          <w:b/>
          <w:bCs/>
          <w:sz w:val="24"/>
          <w:szCs w:val="24"/>
          <w:lang w:eastAsia="es-ES"/>
        </w:rPr>
        <w:t>,</w:t>
      </w:r>
      <w:r w:rsidRPr="000C0A29">
        <w:rPr>
          <w:rFonts w:ascii="Times New Roman" w:eastAsia="Times New Roman" w:hAnsi="Times New Roman"/>
          <w:b/>
          <w:bCs/>
          <w:sz w:val="24"/>
          <w:szCs w:val="24"/>
          <w:lang w:eastAsia="es-ES"/>
        </w:rPr>
        <w:t xml:space="preserve"> </w:t>
      </w:r>
      <w:r>
        <w:rPr>
          <w:rFonts w:ascii="Times New Roman" w:eastAsia="Times New Roman" w:hAnsi="Times New Roman"/>
          <w:b/>
          <w:bCs/>
          <w:sz w:val="24"/>
          <w:szCs w:val="24"/>
          <w:lang w:eastAsia="es-ES"/>
        </w:rPr>
        <w:t>que  provocan</w:t>
      </w:r>
      <w:r w:rsidRPr="000C0A29">
        <w:rPr>
          <w:rFonts w:ascii="Times New Roman" w:eastAsia="Times New Roman" w:hAnsi="Times New Roman"/>
          <w:b/>
          <w:bCs/>
          <w:sz w:val="24"/>
          <w:szCs w:val="24"/>
          <w:lang w:eastAsia="es-ES"/>
        </w:rPr>
        <w:t xml:space="preserve"> un aumento de la nubosidad,  por lo cual las temperaturas máxim</w:t>
      </w:r>
      <w:r>
        <w:rPr>
          <w:rFonts w:ascii="Times New Roman" w:eastAsia="Times New Roman" w:hAnsi="Times New Roman"/>
          <w:b/>
          <w:bCs/>
          <w:sz w:val="24"/>
          <w:szCs w:val="24"/>
          <w:lang w:eastAsia="es-ES"/>
        </w:rPr>
        <w:t>as han subido más, pero, aunque</w:t>
      </w:r>
      <w:r w:rsidRPr="000C0A29">
        <w:rPr>
          <w:rFonts w:ascii="Times New Roman" w:eastAsia="Times New Roman" w:hAnsi="Times New Roman"/>
          <w:b/>
          <w:bCs/>
          <w:sz w:val="24"/>
          <w:szCs w:val="24"/>
          <w:lang w:eastAsia="es-ES"/>
        </w:rPr>
        <w:t xml:space="preserve"> ha habido </w:t>
      </w:r>
      <w:r>
        <w:rPr>
          <w:rFonts w:ascii="Times New Roman" w:eastAsia="Times New Roman" w:hAnsi="Times New Roman"/>
          <w:b/>
          <w:bCs/>
          <w:sz w:val="24"/>
          <w:szCs w:val="24"/>
          <w:lang w:eastAsia="es-ES"/>
        </w:rPr>
        <w:t>pocas heladas  y</w:t>
      </w:r>
      <w:r w:rsidRPr="000C0A29">
        <w:rPr>
          <w:rFonts w:ascii="Times New Roman" w:eastAsia="Times New Roman" w:hAnsi="Times New Roman"/>
          <w:b/>
          <w:bCs/>
          <w:sz w:val="24"/>
          <w:szCs w:val="24"/>
          <w:lang w:eastAsia="es-ES"/>
        </w:rPr>
        <w:t xml:space="preserve"> nieblas</w:t>
      </w:r>
      <w:r>
        <w:rPr>
          <w:rFonts w:ascii="Times New Roman" w:eastAsia="Times New Roman" w:hAnsi="Times New Roman"/>
          <w:b/>
          <w:bCs/>
          <w:sz w:val="24"/>
          <w:szCs w:val="24"/>
          <w:lang w:eastAsia="es-ES"/>
        </w:rPr>
        <w:t>, las temperaturas mínimas han sido bajas casi todos los días.</w:t>
      </w:r>
    </w:p>
    <w:p w:rsidR="005E4A83" w:rsidRPr="000C0A29" w:rsidRDefault="005E4A83" w:rsidP="000C0A29">
      <w:pPr>
        <w:ind w:right="-710"/>
        <w:jc w:val="both"/>
        <w:rPr>
          <w:rFonts w:ascii="Times New Roman" w:eastAsia="Times New Roman" w:hAnsi="Times New Roman"/>
          <w:b/>
          <w:bCs/>
          <w:sz w:val="24"/>
          <w:szCs w:val="24"/>
          <w:lang w:eastAsia="es-ES"/>
        </w:rPr>
      </w:pPr>
      <w:r w:rsidRPr="000C0A29">
        <w:rPr>
          <w:rFonts w:ascii="Times New Roman" w:eastAsia="Times New Roman" w:hAnsi="Times New Roman"/>
          <w:b/>
          <w:bCs/>
          <w:sz w:val="24"/>
          <w:szCs w:val="24"/>
          <w:lang w:eastAsia="es-ES"/>
        </w:rPr>
        <w:t>La oscilación térmica mensual (diferencia entre la temperatura media más alta y más baja de los</w:t>
      </w:r>
      <w:r w:rsidR="000C0A29" w:rsidRPr="000C0A29">
        <w:rPr>
          <w:rFonts w:ascii="Times New Roman" w:eastAsia="Times New Roman" w:hAnsi="Times New Roman"/>
          <w:b/>
          <w:bCs/>
          <w:sz w:val="24"/>
          <w:szCs w:val="24"/>
          <w:lang w:eastAsia="es-ES"/>
        </w:rPr>
        <w:t xml:space="preserve"> días del mes) ha sido baja (6,5</w:t>
      </w:r>
      <w:r w:rsidRPr="000C0A29">
        <w:rPr>
          <w:rFonts w:ascii="Times New Roman" w:eastAsia="Times New Roman" w:hAnsi="Times New Roman"/>
          <w:b/>
          <w:bCs/>
          <w:sz w:val="24"/>
          <w:szCs w:val="24"/>
          <w:lang w:eastAsia="es-ES"/>
        </w:rPr>
        <w:t xml:space="preserve">º), </w:t>
      </w:r>
      <w:r w:rsidR="000C0A29" w:rsidRPr="000C0A29">
        <w:rPr>
          <w:rFonts w:ascii="Times New Roman" w:eastAsia="Times New Roman" w:hAnsi="Times New Roman"/>
          <w:b/>
          <w:bCs/>
          <w:sz w:val="24"/>
          <w:szCs w:val="24"/>
          <w:lang w:eastAsia="es-ES"/>
        </w:rPr>
        <w:t>pero la de muchos</w:t>
      </w:r>
      <w:r w:rsidRPr="000C0A29">
        <w:rPr>
          <w:rFonts w:ascii="Times New Roman" w:eastAsia="Times New Roman" w:hAnsi="Times New Roman"/>
          <w:b/>
          <w:bCs/>
          <w:sz w:val="24"/>
          <w:szCs w:val="24"/>
          <w:lang w:eastAsia="es-ES"/>
        </w:rPr>
        <w:t xml:space="preserve"> días ha sid</w:t>
      </w:r>
      <w:r w:rsidR="000C0A29" w:rsidRPr="000C0A29">
        <w:rPr>
          <w:rFonts w:ascii="Times New Roman" w:eastAsia="Times New Roman" w:hAnsi="Times New Roman"/>
          <w:b/>
          <w:bCs/>
          <w:sz w:val="24"/>
          <w:szCs w:val="24"/>
          <w:lang w:eastAsia="es-ES"/>
        </w:rPr>
        <w:t>o media (11 días  más de 10º) o alta (12 días más de 15º), debido a la escasez de nubes.</w:t>
      </w:r>
    </w:p>
    <w:p w:rsidR="005E4A83" w:rsidRDefault="000C0A29" w:rsidP="005E4A83">
      <w:pPr>
        <w:ind w:right="-568"/>
        <w:jc w:val="both"/>
        <w:rPr>
          <w:rFonts w:ascii="Times New Roman" w:eastAsia="Times New Roman" w:hAnsi="Times New Roman"/>
          <w:sz w:val="24"/>
          <w:szCs w:val="24"/>
          <w:lang w:eastAsia="es-ES"/>
        </w:rPr>
      </w:pPr>
      <w:r w:rsidRPr="000C0A29">
        <w:rPr>
          <w:rFonts w:ascii="Times New Roman" w:eastAsia="Times New Roman" w:hAnsi="Times New Roman"/>
          <w:sz w:val="24"/>
          <w:szCs w:val="24"/>
          <w:lang w:eastAsia="es-ES"/>
        </w:rPr>
        <w:drawing>
          <wp:inline distT="0" distB="0" distL="0" distR="0">
            <wp:extent cx="5981700" cy="3714750"/>
            <wp:effectExtent l="19050" t="0" r="19050" b="0"/>
            <wp:docPr id="19"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4A83" w:rsidRDefault="005E4A83" w:rsidP="005E4A83">
      <w:pPr>
        <w:ind w:right="-568"/>
        <w:jc w:val="both"/>
        <w:rPr>
          <w:rFonts w:ascii="Times New Roman" w:eastAsia="Times New Roman" w:hAnsi="Times New Roman"/>
          <w:sz w:val="24"/>
          <w:szCs w:val="24"/>
          <w:lang w:eastAsia="es-ES"/>
        </w:rPr>
      </w:pPr>
    </w:p>
    <w:p w:rsidR="005E4A83" w:rsidRDefault="008336B8" w:rsidP="005E4A83">
      <w:pPr>
        <w:ind w:right="-568"/>
        <w:rPr>
          <w:rFonts w:ascii="Times New Roman" w:eastAsia="Times New Roman" w:hAnsi="Times New Roman"/>
          <w:sz w:val="20"/>
          <w:szCs w:val="20"/>
          <w:lang w:eastAsia="es-ES"/>
        </w:rPr>
      </w:pPr>
      <w:r w:rsidRPr="008336B8">
        <w:rPr>
          <w:rFonts w:ascii="Times New Roman" w:eastAsia="Times New Roman" w:hAnsi="Times New Roman"/>
          <w:sz w:val="20"/>
          <w:szCs w:val="20"/>
          <w:lang w:eastAsia="es-ES"/>
        </w:rPr>
        <w:lastRenderedPageBreak/>
        <w:drawing>
          <wp:inline distT="0" distB="0" distL="0" distR="0">
            <wp:extent cx="5981700" cy="3724275"/>
            <wp:effectExtent l="19050" t="0" r="19050" b="0"/>
            <wp:docPr id="2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4A83" w:rsidRPr="00B71F84" w:rsidRDefault="005E4A83" w:rsidP="00B71F84">
      <w:pPr>
        <w:ind w:right="-710"/>
        <w:jc w:val="both"/>
        <w:rPr>
          <w:rFonts w:ascii="Times New Roman" w:eastAsia="Times New Roman" w:hAnsi="Times New Roman"/>
          <w:b/>
          <w:bCs/>
          <w:sz w:val="24"/>
          <w:szCs w:val="24"/>
          <w:lang w:eastAsia="es-ES"/>
        </w:rPr>
      </w:pPr>
      <w:r w:rsidRPr="00B71F84">
        <w:rPr>
          <w:rFonts w:ascii="Times New Roman" w:eastAsia="Times New Roman" w:hAnsi="Times New Roman"/>
          <w:b/>
          <w:bCs/>
          <w:sz w:val="24"/>
          <w:szCs w:val="24"/>
          <w:lang w:eastAsia="es-ES"/>
        </w:rPr>
        <w:t xml:space="preserve">En marzo ha llovido </w:t>
      </w:r>
      <w:r w:rsidR="008336B8" w:rsidRPr="00B71F84">
        <w:rPr>
          <w:rFonts w:ascii="Times New Roman" w:eastAsia="Times New Roman" w:hAnsi="Times New Roman"/>
          <w:b/>
          <w:bCs/>
          <w:sz w:val="24"/>
          <w:szCs w:val="24"/>
          <w:lang w:eastAsia="es-ES"/>
        </w:rPr>
        <w:t>muy pocos días (4</w:t>
      </w:r>
      <w:r w:rsidR="00B71F84" w:rsidRPr="00B71F84">
        <w:rPr>
          <w:rFonts w:ascii="Times New Roman" w:eastAsia="Times New Roman" w:hAnsi="Times New Roman"/>
          <w:b/>
          <w:bCs/>
          <w:sz w:val="24"/>
          <w:szCs w:val="24"/>
          <w:lang w:eastAsia="es-ES"/>
        </w:rPr>
        <w:t>) y parecido a varios</w:t>
      </w:r>
      <w:r w:rsidR="00E91D4F" w:rsidRPr="00B71F84">
        <w:rPr>
          <w:rFonts w:ascii="Times New Roman" w:eastAsia="Times New Roman" w:hAnsi="Times New Roman"/>
          <w:b/>
          <w:bCs/>
          <w:sz w:val="24"/>
          <w:szCs w:val="24"/>
          <w:lang w:eastAsia="es-ES"/>
        </w:rPr>
        <w:t xml:space="preserve"> de </w:t>
      </w:r>
      <w:r w:rsidRPr="00B71F84">
        <w:rPr>
          <w:rFonts w:ascii="Times New Roman" w:eastAsia="Times New Roman" w:hAnsi="Times New Roman"/>
          <w:b/>
          <w:bCs/>
          <w:sz w:val="24"/>
          <w:szCs w:val="24"/>
          <w:lang w:eastAsia="es-ES"/>
        </w:rPr>
        <w:t xml:space="preserve"> los últimos años,</w:t>
      </w:r>
      <w:r w:rsidR="00B71F84" w:rsidRPr="00B71F84">
        <w:rPr>
          <w:rFonts w:ascii="Times New Roman" w:eastAsia="Times New Roman" w:hAnsi="Times New Roman"/>
          <w:b/>
          <w:bCs/>
          <w:sz w:val="24"/>
          <w:szCs w:val="24"/>
          <w:lang w:eastAsia="es-ES"/>
        </w:rPr>
        <w:t xml:space="preserve"> llegando a ser uno de los </w:t>
      </w:r>
      <w:r w:rsidRPr="00B71F84">
        <w:rPr>
          <w:rFonts w:ascii="Times New Roman" w:eastAsia="Times New Roman" w:hAnsi="Times New Roman"/>
          <w:b/>
          <w:bCs/>
          <w:sz w:val="24"/>
          <w:szCs w:val="24"/>
          <w:lang w:eastAsia="es-ES"/>
        </w:rPr>
        <w:t>mes</w:t>
      </w:r>
      <w:r w:rsidR="00B71F84" w:rsidRPr="00B71F84">
        <w:rPr>
          <w:rFonts w:ascii="Times New Roman" w:eastAsia="Times New Roman" w:hAnsi="Times New Roman"/>
          <w:b/>
          <w:bCs/>
          <w:sz w:val="24"/>
          <w:szCs w:val="24"/>
          <w:lang w:eastAsia="es-ES"/>
        </w:rPr>
        <w:t>es con menos</w:t>
      </w:r>
      <w:r w:rsidRPr="00B71F84">
        <w:rPr>
          <w:rFonts w:ascii="Times New Roman" w:eastAsia="Times New Roman" w:hAnsi="Times New Roman"/>
          <w:b/>
          <w:bCs/>
          <w:sz w:val="24"/>
          <w:szCs w:val="24"/>
          <w:lang w:eastAsia="es-ES"/>
        </w:rPr>
        <w:t xml:space="preserve"> precipitacion</w:t>
      </w:r>
      <w:r w:rsidR="00B71F84" w:rsidRPr="00B71F84">
        <w:rPr>
          <w:rFonts w:ascii="Times New Roman" w:eastAsia="Times New Roman" w:hAnsi="Times New Roman"/>
          <w:b/>
          <w:bCs/>
          <w:sz w:val="24"/>
          <w:szCs w:val="24"/>
          <w:lang w:eastAsia="es-ES"/>
        </w:rPr>
        <w:t>es de la última década (sólo 14</w:t>
      </w:r>
      <w:r w:rsidRPr="00B71F84">
        <w:rPr>
          <w:rFonts w:ascii="Times New Roman" w:eastAsia="Times New Roman" w:hAnsi="Times New Roman"/>
          <w:b/>
          <w:bCs/>
          <w:sz w:val="24"/>
          <w:szCs w:val="24"/>
          <w:lang w:eastAsia="es-ES"/>
        </w:rPr>
        <w:t xml:space="preserve"> litros).</w:t>
      </w:r>
    </w:p>
    <w:p w:rsidR="005E4A83" w:rsidRPr="00B71F84" w:rsidRDefault="005E4A83" w:rsidP="00B71F84">
      <w:pPr>
        <w:ind w:right="-710"/>
        <w:jc w:val="both"/>
        <w:rPr>
          <w:rFonts w:ascii="Times New Roman" w:eastAsia="Times New Roman" w:hAnsi="Times New Roman"/>
          <w:b/>
          <w:bCs/>
          <w:sz w:val="24"/>
          <w:szCs w:val="24"/>
          <w:lang w:eastAsia="es-ES"/>
        </w:rPr>
      </w:pPr>
      <w:r w:rsidRPr="00B71F84">
        <w:rPr>
          <w:rFonts w:ascii="Times New Roman" w:eastAsia="Times New Roman" w:hAnsi="Times New Roman"/>
          <w:b/>
          <w:bCs/>
          <w:sz w:val="24"/>
          <w:szCs w:val="24"/>
          <w:lang w:eastAsia="es-ES"/>
        </w:rPr>
        <w:t>Otro aspecto a señalar es que  entre ¼ y la mitad de las lluvias del mes caen e</w:t>
      </w:r>
      <w:r w:rsidR="00B71F84" w:rsidRPr="00B71F84">
        <w:rPr>
          <w:rFonts w:ascii="Times New Roman" w:eastAsia="Times New Roman" w:hAnsi="Times New Roman"/>
          <w:b/>
          <w:bCs/>
          <w:sz w:val="24"/>
          <w:szCs w:val="24"/>
          <w:lang w:eastAsia="es-ES"/>
        </w:rPr>
        <w:t>n un solo día.  Este año la mayor parte del total (13 litros de 14</w:t>
      </w:r>
      <w:r w:rsidR="00B71F84">
        <w:rPr>
          <w:rFonts w:ascii="Times New Roman" w:eastAsia="Times New Roman" w:hAnsi="Times New Roman"/>
          <w:b/>
          <w:bCs/>
          <w:sz w:val="24"/>
          <w:szCs w:val="24"/>
          <w:lang w:eastAsia="es-ES"/>
        </w:rPr>
        <w:t>) cayó</w:t>
      </w:r>
      <w:r w:rsidR="00B71F84" w:rsidRPr="00B71F84">
        <w:rPr>
          <w:rFonts w:ascii="Times New Roman" w:eastAsia="Times New Roman" w:hAnsi="Times New Roman"/>
          <w:b/>
          <w:bCs/>
          <w:sz w:val="24"/>
          <w:szCs w:val="24"/>
          <w:lang w:eastAsia="es-ES"/>
        </w:rPr>
        <w:t xml:space="preserve"> el día 6</w:t>
      </w:r>
      <w:r w:rsidRPr="00B71F84">
        <w:rPr>
          <w:rFonts w:ascii="Times New Roman" w:eastAsia="Times New Roman" w:hAnsi="Times New Roman"/>
          <w:b/>
          <w:bCs/>
          <w:sz w:val="24"/>
          <w:szCs w:val="24"/>
          <w:lang w:eastAsia="es-ES"/>
        </w:rPr>
        <w:t>.</w:t>
      </w:r>
    </w:p>
    <w:p w:rsidR="005E4A83" w:rsidRDefault="008336B8" w:rsidP="005E4A83">
      <w:pPr>
        <w:ind w:right="-568"/>
        <w:rPr>
          <w:rFonts w:ascii="Times New Roman" w:eastAsia="Times New Roman" w:hAnsi="Times New Roman"/>
          <w:sz w:val="20"/>
          <w:szCs w:val="20"/>
          <w:lang w:eastAsia="es-ES"/>
        </w:rPr>
      </w:pPr>
      <w:r w:rsidRPr="008336B8">
        <w:rPr>
          <w:rFonts w:ascii="Times New Roman" w:eastAsia="Times New Roman" w:hAnsi="Times New Roman"/>
          <w:sz w:val="20"/>
          <w:szCs w:val="20"/>
          <w:lang w:eastAsia="es-ES"/>
        </w:rPr>
        <w:drawing>
          <wp:inline distT="0" distB="0" distL="0" distR="0">
            <wp:extent cx="5981700" cy="3600450"/>
            <wp:effectExtent l="19050" t="0" r="19050" b="0"/>
            <wp:docPr id="21"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4A83" w:rsidRDefault="005E4A83" w:rsidP="005E4A83">
      <w:pPr>
        <w:ind w:right="-568"/>
        <w:rPr>
          <w:rFonts w:ascii="Times New Roman" w:eastAsia="Times New Roman" w:hAnsi="Times New Roman"/>
          <w:sz w:val="20"/>
          <w:szCs w:val="20"/>
          <w:lang w:eastAsia="es-ES"/>
        </w:rPr>
      </w:pPr>
    </w:p>
    <w:p w:rsidR="005E4A83" w:rsidRPr="00527FE3" w:rsidRDefault="00B71F84" w:rsidP="00B71F84">
      <w:pPr>
        <w:ind w:right="-568"/>
        <w:jc w:val="both"/>
        <w:rPr>
          <w:rFonts w:ascii="Times New Roman" w:eastAsia="Times New Roman" w:hAnsi="Times New Roman"/>
          <w:b/>
          <w:bCs/>
          <w:sz w:val="24"/>
          <w:szCs w:val="24"/>
          <w:lang w:eastAsia="es-ES"/>
        </w:rPr>
      </w:pPr>
      <w:r w:rsidRPr="00527FE3">
        <w:rPr>
          <w:rFonts w:ascii="Times New Roman" w:eastAsia="Times New Roman" w:hAnsi="Times New Roman"/>
          <w:b/>
          <w:bCs/>
          <w:sz w:val="24"/>
          <w:szCs w:val="24"/>
          <w:lang w:eastAsia="es-ES"/>
        </w:rPr>
        <w:lastRenderedPageBreak/>
        <w:t xml:space="preserve">El viento ha soplado flojo o moderado </w:t>
      </w:r>
      <w:r w:rsidR="005E4A83" w:rsidRPr="00527FE3">
        <w:rPr>
          <w:rFonts w:ascii="Times New Roman" w:eastAsia="Times New Roman" w:hAnsi="Times New Roman"/>
          <w:b/>
          <w:bCs/>
          <w:sz w:val="24"/>
          <w:szCs w:val="24"/>
          <w:lang w:eastAsia="es-ES"/>
        </w:rPr>
        <w:t>(</w:t>
      </w:r>
      <w:r w:rsidRPr="00527FE3">
        <w:rPr>
          <w:rFonts w:ascii="Times New Roman" w:eastAsia="Times New Roman" w:hAnsi="Times New Roman"/>
          <w:b/>
          <w:bCs/>
          <w:sz w:val="24"/>
          <w:szCs w:val="24"/>
          <w:lang w:eastAsia="es-ES"/>
        </w:rPr>
        <w:t>por la ausencia de</w:t>
      </w:r>
      <w:r w:rsidR="005E4A83" w:rsidRPr="00527FE3">
        <w:rPr>
          <w:rFonts w:ascii="Times New Roman" w:eastAsia="Times New Roman" w:hAnsi="Times New Roman"/>
          <w:b/>
          <w:bCs/>
          <w:sz w:val="24"/>
          <w:szCs w:val="24"/>
          <w:lang w:eastAsia="es-ES"/>
        </w:rPr>
        <w:t xml:space="preserve"> borrascas</w:t>
      </w:r>
      <w:r w:rsidRPr="00527FE3">
        <w:rPr>
          <w:rFonts w:ascii="Times New Roman" w:eastAsia="Times New Roman" w:hAnsi="Times New Roman"/>
          <w:b/>
          <w:bCs/>
          <w:sz w:val="24"/>
          <w:szCs w:val="24"/>
          <w:lang w:eastAsia="es-ES"/>
        </w:rPr>
        <w:t>),</w:t>
      </w:r>
      <w:r w:rsidR="005E4A83" w:rsidRPr="00527FE3">
        <w:rPr>
          <w:rFonts w:ascii="Times New Roman" w:eastAsia="Times New Roman" w:hAnsi="Times New Roman"/>
          <w:b/>
          <w:bCs/>
          <w:sz w:val="24"/>
          <w:szCs w:val="24"/>
          <w:lang w:eastAsia="es-ES"/>
        </w:rPr>
        <w:t xml:space="preserve"> con v</w:t>
      </w:r>
      <w:r w:rsidRPr="00527FE3">
        <w:rPr>
          <w:rFonts w:ascii="Times New Roman" w:eastAsia="Times New Roman" w:hAnsi="Times New Roman"/>
          <w:b/>
          <w:bCs/>
          <w:sz w:val="24"/>
          <w:szCs w:val="24"/>
          <w:lang w:eastAsia="es-ES"/>
        </w:rPr>
        <w:t>elocidades máximas entre 15 y 45</w:t>
      </w:r>
      <w:r w:rsidR="005E4A83" w:rsidRPr="00527FE3">
        <w:rPr>
          <w:rFonts w:ascii="Times New Roman" w:eastAsia="Times New Roman" w:hAnsi="Times New Roman"/>
          <w:b/>
          <w:bCs/>
          <w:sz w:val="24"/>
          <w:szCs w:val="24"/>
          <w:lang w:eastAsia="es-ES"/>
        </w:rPr>
        <w:t xml:space="preserve"> km/h, alcanz</w:t>
      </w:r>
      <w:r w:rsidRPr="00527FE3">
        <w:rPr>
          <w:rFonts w:ascii="Times New Roman" w:eastAsia="Times New Roman" w:hAnsi="Times New Roman"/>
          <w:b/>
          <w:bCs/>
          <w:sz w:val="24"/>
          <w:szCs w:val="24"/>
          <w:lang w:eastAsia="es-ES"/>
        </w:rPr>
        <w:t>ando la máxima del mes el día 6 (45</w:t>
      </w:r>
      <w:r w:rsidR="005E4A83" w:rsidRPr="00527FE3">
        <w:rPr>
          <w:rFonts w:ascii="Times New Roman" w:eastAsia="Times New Roman" w:hAnsi="Times New Roman"/>
          <w:b/>
          <w:bCs/>
          <w:sz w:val="24"/>
          <w:szCs w:val="24"/>
          <w:lang w:eastAsia="es-ES"/>
        </w:rPr>
        <w:t xml:space="preserve"> km/h).</w:t>
      </w:r>
    </w:p>
    <w:p w:rsidR="005E4A83" w:rsidRDefault="00B71F84" w:rsidP="005E4A83">
      <w:pPr>
        <w:contextualSpacing/>
        <w:rPr>
          <w:rFonts w:ascii="Times New Roman" w:hAnsi="Times New Roman"/>
          <w:b/>
          <w:bCs/>
          <w:color w:val="00B050"/>
          <w:sz w:val="40"/>
          <w:szCs w:val="40"/>
          <w:u w:val="single"/>
        </w:rPr>
      </w:pPr>
      <w:r w:rsidRPr="00B71F84">
        <w:rPr>
          <w:rFonts w:ascii="Times New Roman" w:hAnsi="Times New Roman"/>
          <w:b/>
          <w:bCs/>
          <w:color w:val="00B050"/>
          <w:sz w:val="40"/>
          <w:szCs w:val="40"/>
          <w:u w:val="single"/>
        </w:rPr>
        <w:drawing>
          <wp:inline distT="0" distB="0" distL="0" distR="0">
            <wp:extent cx="5962650" cy="3600450"/>
            <wp:effectExtent l="19050" t="0" r="19050" b="0"/>
            <wp:docPr id="22"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1F84" w:rsidRDefault="00B71F84" w:rsidP="005E4A83">
      <w:pPr>
        <w:contextualSpacing/>
        <w:jc w:val="center"/>
        <w:rPr>
          <w:rFonts w:ascii="Times New Roman" w:hAnsi="Times New Roman"/>
          <w:b/>
          <w:bCs/>
          <w:color w:val="00B050"/>
          <w:sz w:val="36"/>
          <w:szCs w:val="36"/>
          <w:u w:val="single"/>
        </w:rPr>
      </w:pPr>
    </w:p>
    <w:p w:rsidR="005E4A83" w:rsidRPr="00527FE3" w:rsidRDefault="005E4A83" w:rsidP="005E4A83">
      <w:pPr>
        <w:contextualSpacing/>
        <w:jc w:val="center"/>
        <w:rPr>
          <w:rFonts w:ascii="Times New Roman" w:hAnsi="Times New Roman"/>
          <w:b/>
          <w:bCs/>
          <w:color w:val="FF0000"/>
          <w:sz w:val="36"/>
          <w:szCs w:val="36"/>
          <w:u w:val="single"/>
        </w:rPr>
      </w:pPr>
      <w:r w:rsidRPr="00527FE3">
        <w:rPr>
          <w:rFonts w:ascii="Times New Roman" w:hAnsi="Times New Roman"/>
          <w:b/>
          <w:bCs/>
          <w:color w:val="FF0000"/>
          <w:sz w:val="36"/>
          <w:szCs w:val="36"/>
          <w:u w:val="single"/>
        </w:rPr>
        <w:t>TEMPERATURAS Y PRECIPITACIONES</w:t>
      </w:r>
    </w:p>
    <w:p w:rsidR="005E4A83" w:rsidRPr="00527FE3" w:rsidRDefault="005E4A83" w:rsidP="005E4A83">
      <w:pPr>
        <w:contextualSpacing/>
        <w:jc w:val="center"/>
        <w:rPr>
          <w:rFonts w:ascii="Times New Roman" w:hAnsi="Times New Roman"/>
          <w:b/>
          <w:bCs/>
          <w:color w:val="FF0000"/>
          <w:sz w:val="36"/>
          <w:szCs w:val="36"/>
          <w:u w:val="single"/>
        </w:rPr>
      </w:pPr>
      <w:r w:rsidRPr="00527FE3">
        <w:rPr>
          <w:rFonts w:ascii="Times New Roman" w:hAnsi="Times New Roman"/>
          <w:b/>
          <w:bCs/>
          <w:color w:val="FF0000"/>
          <w:sz w:val="36"/>
          <w:szCs w:val="36"/>
          <w:u w:val="single"/>
        </w:rPr>
        <w:t>DE ALGUNOS DÍAS DEL MES</w:t>
      </w:r>
    </w:p>
    <w:p w:rsidR="00527FE3" w:rsidRPr="00527FE3" w:rsidRDefault="00527FE3" w:rsidP="005E4A83">
      <w:pPr>
        <w:contextualSpacing/>
        <w:jc w:val="center"/>
        <w:rPr>
          <w:rFonts w:ascii="Times New Roman" w:hAnsi="Times New Roman"/>
          <w:b/>
          <w:bCs/>
          <w:color w:val="00B050"/>
          <w:sz w:val="24"/>
          <w:szCs w:val="24"/>
          <w:u w:val="single"/>
        </w:rPr>
      </w:pPr>
    </w:p>
    <w:p w:rsidR="005E4A83" w:rsidRDefault="00A75E47" w:rsidP="005E4A83">
      <w:pPr>
        <w:ind w:right="-568"/>
        <w:contextualSpacing/>
        <w:rPr>
          <w:rFonts w:ascii="Times New Roman" w:eastAsia="Times New Roman" w:hAnsi="Times New Roman"/>
          <w:sz w:val="20"/>
          <w:szCs w:val="20"/>
          <w:lang w:eastAsia="es-ES"/>
        </w:rPr>
      </w:pPr>
      <w:r w:rsidRPr="00A75E47">
        <w:rPr>
          <w:rFonts w:ascii="Times New Roman" w:eastAsia="Times New Roman" w:hAnsi="Times New Roman"/>
          <w:sz w:val="20"/>
          <w:szCs w:val="20"/>
          <w:lang w:eastAsia="es-ES"/>
        </w:rPr>
        <w:drawing>
          <wp:inline distT="0" distB="0" distL="0" distR="0">
            <wp:extent cx="6096000" cy="3467100"/>
            <wp:effectExtent l="19050" t="0" r="19050" b="0"/>
            <wp:docPr id="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0B37" w:rsidRPr="00527FE3" w:rsidRDefault="00D30B37" w:rsidP="00D30B37">
      <w:pPr>
        <w:ind w:right="-568"/>
        <w:jc w:val="both"/>
        <w:rPr>
          <w:rFonts w:ascii="Times New Roman" w:eastAsia="Times New Roman" w:hAnsi="Times New Roman"/>
          <w:b/>
          <w:bCs/>
          <w:sz w:val="24"/>
          <w:szCs w:val="24"/>
          <w:lang w:eastAsia="es-ES"/>
        </w:rPr>
      </w:pPr>
      <w:r w:rsidRPr="00527FE3">
        <w:rPr>
          <w:rFonts w:ascii="Times New Roman" w:eastAsia="Times New Roman" w:hAnsi="Times New Roman"/>
          <w:b/>
          <w:bCs/>
          <w:sz w:val="24"/>
          <w:szCs w:val="24"/>
          <w:lang w:eastAsia="es-ES"/>
        </w:rPr>
        <w:lastRenderedPageBreak/>
        <w:t>El 18 fue el día más frío, con 11,5</w:t>
      </w:r>
      <w:r w:rsidR="005E4A83" w:rsidRPr="00527FE3">
        <w:rPr>
          <w:rFonts w:ascii="Times New Roman" w:eastAsia="Times New Roman" w:hAnsi="Times New Roman"/>
          <w:b/>
          <w:bCs/>
          <w:sz w:val="24"/>
          <w:szCs w:val="24"/>
          <w:lang w:eastAsia="es-ES"/>
        </w:rPr>
        <w:t xml:space="preserve">º de temperatura máxima y </w:t>
      </w:r>
      <w:r w:rsidRPr="00527FE3">
        <w:rPr>
          <w:rFonts w:ascii="Times New Roman" w:eastAsia="Times New Roman" w:hAnsi="Times New Roman"/>
          <w:b/>
          <w:bCs/>
          <w:sz w:val="24"/>
          <w:szCs w:val="24"/>
          <w:lang w:eastAsia="es-ES"/>
        </w:rPr>
        <w:t>-0,1</w:t>
      </w:r>
      <w:r w:rsidR="005E4A83" w:rsidRPr="00527FE3">
        <w:rPr>
          <w:rFonts w:ascii="Times New Roman" w:eastAsia="Times New Roman" w:hAnsi="Times New Roman"/>
          <w:b/>
          <w:bCs/>
          <w:sz w:val="24"/>
          <w:szCs w:val="24"/>
          <w:lang w:eastAsia="es-ES"/>
        </w:rPr>
        <w:t>º de mínima</w:t>
      </w:r>
      <w:r w:rsidRPr="00527FE3">
        <w:rPr>
          <w:rFonts w:ascii="Times New Roman" w:eastAsia="Times New Roman" w:hAnsi="Times New Roman"/>
          <w:b/>
          <w:bCs/>
          <w:sz w:val="24"/>
          <w:szCs w:val="24"/>
          <w:lang w:eastAsia="es-ES"/>
        </w:rPr>
        <w:t>, dando una media de 5,7º,  pero la mínima más baja se registró el día 14, con -1,2º.</w:t>
      </w:r>
    </w:p>
    <w:p w:rsidR="005E4A83" w:rsidRPr="00527FE3" w:rsidRDefault="00D30B37" w:rsidP="00D30B37">
      <w:pPr>
        <w:ind w:right="-568"/>
        <w:jc w:val="both"/>
        <w:rPr>
          <w:rFonts w:ascii="Times New Roman" w:eastAsia="Times New Roman" w:hAnsi="Times New Roman"/>
          <w:b/>
          <w:bCs/>
          <w:sz w:val="24"/>
          <w:szCs w:val="24"/>
          <w:lang w:eastAsia="es-ES"/>
        </w:rPr>
      </w:pPr>
      <w:r w:rsidRPr="00527FE3">
        <w:rPr>
          <w:rFonts w:ascii="Times New Roman" w:eastAsia="Times New Roman" w:hAnsi="Times New Roman"/>
          <w:b/>
          <w:bCs/>
          <w:sz w:val="24"/>
          <w:szCs w:val="24"/>
          <w:lang w:eastAsia="es-ES"/>
        </w:rPr>
        <w:t>El día 30</w:t>
      </w:r>
      <w:r w:rsidR="005E4A83" w:rsidRPr="00527FE3">
        <w:rPr>
          <w:rFonts w:ascii="Times New Roman" w:eastAsia="Times New Roman" w:hAnsi="Times New Roman"/>
          <w:b/>
          <w:bCs/>
          <w:sz w:val="24"/>
          <w:szCs w:val="24"/>
          <w:lang w:eastAsia="es-ES"/>
        </w:rPr>
        <w:t xml:space="preserve"> fue el  más templado del</w:t>
      </w:r>
      <w:r w:rsidRPr="00527FE3">
        <w:rPr>
          <w:rFonts w:ascii="Times New Roman" w:eastAsia="Times New Roman" w:hAnsi="Times New Roman"/>
          <w:b/>
          <w:bCs/>
          <w:sz w:val="24"/>
          <w:szCs w:val="24"/>
          <w:lang w:eastAsia="es-ES"/>
        </w:rPr>
        <w:t xml:space="preserve"> mes, con la media más alta (12,2º) y una máxima templado-cálida (19,1º)</w:t>
      </w:r>
      <w:r w:rsidR="00C97A9D" w:rsidRPr="00527FE3">
        <w:rPr>
          <w:rFonts w:ascii="Times New Roman" w:eastAsia="Times New Roman" w:hAnsi="Times New Roman"/>
          <w:b/>
          <w:bCs/>
          <w:sz w:val="24"/>
          <w:szCs w:val="24"/>
          <w:lang w:eastAsia="es-ES"/>
        </w:rPr>
        <w:t>,</w:t>
      </w:r>
      <w:r w:rsidRPr="00527FE3">
        <w:rPr>
          <w:rFonts w:ascii="Times New Roman" w:eastAsia="Times New Roman" w:hAnsi="Times New Roman"/>
          <w:b/>
          <w:bCs/>
          <w:sz w:val="24"/>
          <w:szCs w:val="24"/>
          <w:lang w:eastAsia="es-ES"/>
        </w:rPr>
        <w:t xml:space="preserve"> aunque la máxima más elevada</w:t>
      </w:r>
      <w:r w:rsidR="00C97A9D" w:rsidRPr="00527FE3">
        <w:rPr>
          <w:rFonts w:ascii="Times New Roman" w:eastAsia="Times New Roman" w:hAnsi="Times New Roman"/>
          <w:b/>
          <w:bCs/>
          <w:sz w:val="24"/>
          <w:szCs w:val="24"/>
          <w:lang w:eastAsia="es-ES"/>
        </w:rPr>
        <w:t xml:space="preserve"> la tuvimos el día 16 </w:t>
      </w:r>
      <w:r w:rsidRPr="00527FE3">
        <w:rPr>
          <w:rFonts w:ascii="Times New Roman" w:eastAsia="Times New Roman" w:hAnsi="Times New Roman"/>
          <w:b/>
          <w:bCs/>
          <w:sz w:val="24"/>
          <w:szCs w:val="24"/>
          <w:lang w:eastAsia="es-ES"/>
        </w:rPr>
        <w:t>(21,5</w:t>
      </w:r>
      <w:r w:rsidR="005E4A83" w:rsidRPr="00527FE3">
        <w:rPr>
          <w:rFonts w:ascii="Times New Roman" w:eastAsia="Times New Roman" w:hAnsi="Times New Roman"/>
          <w:b/>
          <w:bCs/>
          <w:sz w:val="24"/>
          <w:szCs w:val="24"/>
          <w:lang w:eastAsia="es-ES"/>
        </w:rPr>
        <w:t>º).   Fue</w:t>
      </w:r>
      <w:r w:rsidR="00C97A9D" w:rsidRPr="00527FE3">
        <w:rPr>
          <w:rFonts w:ascii="Times New Roman" w:eastAsia="Times New Roman" w:hAnsi="Times New Roman"/>
          <w:b/>
          <w:bCs/>
          <w:sz w:val="24"/>
          <w:szCs w:val="24"/>
          <w:lang w:eastAsia="es-ES"/>
        </w:rPr>
        <w:t>ron</w:t>
      </w:r>
      <w:r w:rsidR="005E4A83" w:rsidRPr="00527FE3">
        <w:rPr>
          <w:rFonts w:ascii="Times New Roman" w:eastAsia="Times New Roman" w:hAnsi="Times New Roman"/>
          <w:b/>
          <w:bCs/>
          <w:sz w:val="24"/>
          <w:szCs w:val="24"/>
          <w:lang w:eastAsia="es-ES"/>
        </w:rPr>
        <w:t xml:space="preserve"> día</w:t>
      </w:r>
      <w:r w:rsidR="00C97A9D" w:rsidRPr="00527FE3">
        <w:rPr>
          <w:rFonts w:ascii="Times New Roman" w:eastAsia="Times New Roman" w:hAnsi="Times New Roman"/>
          <w:b/>
          <w:bCs/>
          <w:sz w:val="24"/>
          <w:szCs w:val="24"/>
          <w:lang w:eastAsia="es-ES"/>
        </w:rPr>
        <w:t>s</w:t>
      </w:r>
      <w:r w:rsidR="005E4A83" w:rsidRPr="00527FE3">
        <w:rPr>
          <w:rFonts w:ascii="Times New Roman" w:eastAsia="Times New Roman" w:hAnsi="Times New Roman"/>
          <w:b/>
          <w:bCs/>
          <w:sz w:val="24"/>
          <w:szCs w:val="24"/>
          <w:lang w:eastAsia="es-ES"/>
        </w:rPr>
        <w:t xml:space="preserve"> anticiclónico</w:t>
      </w:r>
      <w:r w:rsidR="00C97A9D" w:rsidRPr="00527FE3">
        <w:rPr>
          <w:rFonts w:ascii="Times New Roman" w:eastAsia="Times New Roman" w:hAnsi="Times New Roman"/>
          <w:b/>
          <w:bCs/>
          <w:sz w:val="24"/>
          <w:szCs w:val="24"/>
          <w:lang w:eastAsia="es-ES"/>
        </w:rPr>
        <w:t xml:space="preserve">s (más de 1.015 </w:t>
      </w:r>
      <w:proofErr w:type="spellStart"/>
      <w:r w:rsidR="00C97A9D" w:rsidRPr="00527FE3">
        <w:rPr>
          <w:rFonts w:ascii="Times New Roman" w:eastAsia="Times New Roman" w:hAnsi="Times New Roman"/>
          <w:b/>
          <w:bCs/>
          <w:sz w:val="24"/>
          <w:szCs w:val="24"/>
          <w:lang w:eastAsia="es-ES"/>
        </w:rPr>
        <w:t>mb</w:t>
      </w:r>
      <w:proofErr w:type="spellEnd"/>
      <w:r w:rsidR="00C97A9D" w:rsidRPr="00527FE3">
        <w:rPr>
          <w:rFonts w:ascii="Times New Roman" w:eastAsia="Times New Roman" w:hAnsi="Times New Roman"/>
          <w:b/>
          <w:bCs/>
          <w:sz w:val="24"/>
          <w:szCs w:val="24"/>
          <w:lang w:eastAsia="es-ES"/>
        </w:rPr>
        <w:t>) y con cielos casi despejados.</w:t>
      </w:r>
    </w:p>
    <w:p w:rsidR="005E4A83" w:rsidRDefault="00A75E47" w:rsidP="005E4A83">
      <w:pPr>
        <w:ind w:right="-568"/>
        <w:rPr>
          <w:rFonts w:ascii="Times New Roman" w:eastAsia="Times New Roman" w:hAnsi="Times New Roman"/>
          <w:sz w:val="20"/>
          <w:szCs w:val="20"/>
          <w:lang w:eastAsia="es-ES"/>
        </w:rPr>
      </w:pPr>
      <w:r w:rsidRPr="00A75E47">
        <w:rPr>
          <w:rFonts w:ascii="Times New Roman" w:eastAsia="Times New Roman" w:hAnsi="Times New Roman"/>
          <w:sz w:val="20"/>
          <w:szCs w:val="20"/>
          <w:lang w:eastAsia="es-ES"/>
        </w:rPr>
        <w:drawing>
          <wp:inline distT="0" distB="0" distL="0" distR="0">
            <wp:extent cx="6019800" cy="3333750"/>
            <wp:effectExtent l="19050" t="0" r="19050" b="0"/>
            <wp:docPr id="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5E47" w:rsidRDefault="00A75E47" w:rsidP="005E4A83">
      <w:pPr>
        <w:ind w:right="-568"/>
        <w:jc w:val="both"/>
        <w:rPr>
          <w:rFonts w:ascii="Times New Roman" w:eastAsia="Times New Roman" w:hAnsi="Times New Roman"/>
          <w:sz w:val="24"/>
          <w:szCs w:val="24"/>
          <w:lang w:eastAsia="es-ES"/>
        </w:rPr>
      </w:pPr>
      <w:r w:rsidRPr="00A75E47">
        <w:rPr>
          <w:rFonts w:ascii="Times New Roman" w:eastAsia="Times New Roman" w:hAnsi="Times New Roman"/>
          <w:sz w:val="24"/>
          <w:szCs w:val="24"/>
          <w:lang w:eastAsia="es-ES"/>
        </w:rPr>
        <w:drawing>
          <wp:inline distT="0" distB="0" distL="0" distR="0">
            <wp:extent cx="6019800" cy="3905250"/>
            <wp:effectExtent l="19050" t="0" r="19050" b="0"/>
            <wp:docPr id="1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5E47" w:rsidRDefault="00A75E47" w:rsidP="005E4A83">
      <w:pPr>
        <w:ind w:right="-568"/>
        <w:jc w:val="both"/>
        <w:rPr>
          <w:rFonts w:ascii="Times New Roman" w:eastAsia="Times New Roman" w:hAnsi="Times New Roman"/>
          <w:sz w:val="24"/>
          <w:szCs w:val="24"/>
          <w:lang w:eastAsia="es-ES"/>
        </w:rPr>
      </w:pPr>
      <w:r w:rsidRPr="00A75E47">
        <w:rPr>
          <w:rFonts w:ascii="Times New Roman" w:eastAsia="Times New Roman" w:hAnsi="Times New Roman"/>
          <w:sz w:val="24"/>
          <w:szCs w:val="24"/>
          <w:lang w:eastAsia="es-ES"/>
        </w:rPr>
        <w:lastRenderedPageBreak/>
        <w:drawing>
          <wp:inline distT="0" distB="0" distL="0" distR="0">
            <wp:extent cx="6057900" cy="3895725"/>
            <wp:effectExtent l="19050" t="0" r="19050" b="0"/>
            <wp:docPr id="1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4A83" w:rsidRPr="00527FE3" w:rsidRDefault="005E4A83" w:rsidP="00811F42">
      <w:pPr>
        <w:ind w:right="-852"/>
        <w:jc w:val="both"/>
        <w:rPr>
          <w:rFonts w:ascii="Times New Roman" w:eastAsia="Times New Roman" w:hAnsi="Times New Roman"/>
          <w:b/>
          <w:bCs/>
          <w:sz w:val="24"/>
          <w:szCs w:val="24"/>
          <w:lang w:eastAsia="es-ES"/>
        </w:rPr>
      </w:pPr>
      <w:r w:rsidRPr="00527FE3">
        <w:rPr>
          <w:rFonts w:ascii="Times New Roman" w:eastAsia="Times New Roman" w:hAnsi="Times New Roman"/>
          <w:b/>
          <w:bCs/>
          <w:sz w:val="24"/>
          <w:szCs w:val="24"/>
          <w:lang w:eastAsia="es-ES"/>
        </w:rPr>
        <w:t xml:space="preserve">El día </w:t>
      </w:r>
      <w:r w:rsidR="00811F42" w:rsidRPr="00527FE3">
        <w:rPr>
          <w:rFonts w:ascii="Times New Roman" w:eastAsia="Times New Roman" w:hAnsi="Times New Roman"/>
          <w:b/>
          <w:bCs/>
          <w:sz w:val="24"/>
          <w:szCs w:val="24"/>
          <w:lang w:eastAsia="es-ES"/>
        </w:rPr>
        <w:t>con más precipitaciones fue el 6, en que se recogieron 13,2</w:t>
      </w:r>
      <w:r w:rsidR="00245062" w:rsidRPr="00527FE3">
        <w:rPr>
          <w:rFonts w:ascii="Times New Roman" w:eastAsia="Times New Roman" w:hAnsi="Times New Roman"/>
          <w:b/>
          <w:bCs/>
          <w:sz w:val="24"/>
          <w:szCs w:val="24"/>
          <w:lang w:eastAsia="es-ES"/>
        </w:rPr>
        <w:t xml:space="preserve"> litros (</w:t>
      </w:r>
      <w:r w:rsidRPr="00527FE3">
        <w:rPr>
          <w:rFonts w:ascii="Times New Roman" w:eastAsia="Times New Roman" w:hAnsi="Times New Roman"/>
          <w:b/>
          <w:bCs/>
          <w:sz w:val="24"/>
          <w:szCs w:val="24"/>
          <w:lang w:eastAsia="es-ES"/>
        </w:rPr>
        <w:t>la mayor part</w:t>
      </w:r>
      <w:r w:rsidR="00811F42" w:rsidRPr="00527FE3">
        <w:rPr>
          <w:rFonts w:ascii="Times New Roman" w:eastAsia="Times New Roman" w:hAnsi="Times New Roman"/>
          <w:b/>
          <w:bCs/>
          <w:sz w:val="24"/>
          <w:szCs w:val="24"/>
          <w:lang w:eastAsia="es-ES"/>
        </w:rPr>
        <w:t>e</w:t>
      </w:r>
      <w:r w:rsidR="00245062" w:rsidRPr="00527FE3">
        <w:rPr>
          <w:rFonts w:ascii="Times New Roman" w:eastAsia="Times New Roman" w:hAnsi="Times New Roman"/>
          <w:b/>
          <w:bCs/>
          <w:sz w:val="24"/>
          <w:szCs w:val="24"/>
          <w:lang w:eastAsia="es-ES"/>
        </w:rPr>
        <w:t xml:space="preserve"> por la mañana), que fueron la casi totalidad de las lluvias del mes.</w:t>
      </w:r>
      <w:r w:rsidR="00811F42" w:rsidRPr="00527FE3">
        <w:rPr>
          <w:rFonts w:ascii="Times New Roman" w:eastAsia="Times New Roman" w:hAnsi="Times New Roman"/>
          <w:b/>
          <w:bCs/>
          <w:sz w:val="24"/>
          <w:szCs w:val="24"/>
          <w:lang w:eastAsia="es-ES"/>
        </w:rPr>
        <w:t xml:space="preserve"> </w:t>
      </w:r>
      <w:r w:rsidRPr="00527FE3">
        <w:rPr>
          <w:rFonts w:ascii="Times New Roman" w:eastAsia="Times New Roman" w:hAnsi="Times New Roman"/>
          <w:b/>
          <w:bCs/>
          <w:sz w:val="24"/>
          <w:szCs w:val="24"/>
          <w:lang w:eastAsia="es-ES"/>
        </w:rPr>
        <w:t xml:space="preserve"> El factor fue el paso del frente de una borrasca muy activa.   La lluvia estuvo</w:t>
      </w:r>
      <w:r w:rsidR="00811F42" w:rsidRPr="00527FE3">
        <w:rPr>
          <w:rFonts w:ascii="Times New Roman" w:eastAsia="Times New Roman" w:hAnsi="Times New Roman"/>
          <w:b/>
          <w:bCs/>
          <w:sz w:val="24"/>
          <w:szCs w:val="24"/>
          <w:lang w:eastAsia="es-ES"/>
        </w:rPr>
        <w:t xml:space="preserve"> acompañada de rachas de viento</w:t>
      </w:r>
      <w:r w:rsidR="001A2AA5" w:rsidRPr="00527FE3">
        <w:rPr>
          <w:rFonts w:ascii="Times New Roman" w:eastAsia="Times New Roman" w:hAnsi="Times New Roman"/>
          <w:b/>
          <w:bCs/>
          <w:sz w:val="24"/>
          <w:szCs w:val="24"/>
          <w:lang w:eastAsia="es-ES"/>
        </w:rPr>
        <w:t xml:space="preserve"> </w:t>
      </w:r>
      <w:r w:rsidRPr="00527FE3">
        <w:rPr>
          <w:rFonts w:ascii="Times New Roman" w:eastAsia="Times New Roman" w:hAnsi="Times New Roman"/>
          <w:b/>
          <w:bCs/>
          <w:sz w:val="24"/>
          <w:szCs w:val="24"/>
          <w:lang w:eastAsia="es-ES"/>
        </w:rPr>
        <w:t xml:space="preserve"> moderadas, d</w:t>
      </w:r>
      <w:r w:rsidR="001A2AA5" w:rsidRPr="00527FE3">
        <w:rPr>
          <w:rFonts w:ascii="Times New Roman" w:eastAsia="Times New Roman" w:hAnsi="Times New Roman"/>
          <w:b/>
          <w:bCs/>
          <w:sz w:val="24"/>
          <w:szCs w:val="24"/>
          <w:lang w:eastAsia="es-ES"/>
        </w:rPr>
        <w:t>ebido a la baja presión atmosférica</w:t>
      </w:r>
      <w:r w:rsidRPr="00527FE3">
        <w:rPr>
          <w:rFonts w:ascii="Times New Roman" w:eastAsia="Times New Roman" w:hAnsi="Times New Roman"/>
          <w:b/>
          <w:bCs/>
          <w:sz w:val="24"/>
          <w:szCs w:val="24"/>
          <w:lang w:eastAsia="es-ES"/>
        </w:rPr>
        <w:t xml:space="preserve"> (menos de 1.000 milibares).</w:t>
      </w:r>
    </w:p>
    <w:p w:rsidR="004A6D34" w:rsidRDefault="004A6D34"/>
    <w:sectPr w:rsidR="004A6D34" w:rsidSect="004A6D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027"/>
    <w:multiLevelType w:val="multilevel"/>
    <w:tmpl w:val="C784C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AD44E5"/>
    <w:multiLevelType w:val="multilevel"/>
    <w:tmpl w:val="555E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0B56"/>
    <w:rsid w:val="0001008D"/>
    <w:rsid w:val="00045B8F"/>
    <w:rsid w:val="000C0A29"/>
    <w:rsid w:val="000E0FD0"/>
    <w:rsid w:val="001A2AA5"/>
    <w:rsid w:val="001C23F4"/>
    <w:rsid w:val="001E7920"/>
    <w:rsid w:val="00221586"/>
    <w:rsid w:val="00245062"/>
    <w:rsid w:val="00342EE6"/>
    <w:rsid w:val="00372EEB"/>
    <w:rsid w:val="003C0B56"/>
    <w:rsid w:val="003D3CA9"/>
    <w:rsid w:val="003F12A4"/>
    <w:rsid w:val="004A6D34"/>
    <w:rsid w:val="00513A14"/>
    <w:rsid w:val="00527FE3"/>
    <w:rsid w:val="00581EBA"/>
    <w:rsid w:val="005E4A83"/>
    <w:rsid w:val="00630C3E"/>
    <w:rsid w:val="006B2D37"/>
    <w:rsid w:val="00784B80"/>
    <w:rsid w:val="00811F42"/>
    <w:rsid w:val="008336B8"/>
    <w:rsid w:val="008A1949"/>
    <w:rsid w:val="0090724C"/>
    <w:rsid w:val="00A14478"/>
    <w:rsid w:val="00A75E47"/>
    <w:rsid w:val="00B71F84"/>
    <w:rsid w:val="00C37B54"/>
    <w:rsid w:val="00C51991"/>
    <w:rsid w:val="00C8523F"/>
    <w:rsid w:val="00C97A9D"/>
    <w:rsid w:val="00CA05C8"/>
    <w:rsid w:val="00CB18D7"/>
    <w:rsid w:val="00CD61F0"/>
    <w:rsid w:val="00D30B37"/>
    <w:rsid w:val="00D413B2"/>
    <w:rsid w:val="00E01897"/>
    <w:rsid w:val="00E91D4F"/>
    <w:rsid w:val="00FC6BF5"/>
    <w:rsid w:val="00FD63E6"/>
    <w:rsid w:val="00FF508B"/>
    <w:rsid w:val="00FF5985"/>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56"/>
    <w:pPr>
      <w:spacing w:line="276" w:lineRule="auto"/>
      <w:jc w:val="lef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C0B56"/>
    <w:pPr>
      <w:spacing w:after="0" w:line="240" w:lineRule="auto"/>
      <w:jc w:val="center"/>
    </w:pPr>
    <w:rPr>
      <w:rFonts w:ascii="Times New Roman" w:eastAsia="Times New Roman" w:hAnsi="Times New Roman"/>
      <w:b/>
      <w:bCs/>
      <w:sz w:val="28"/>
      <w:szCs w:val="24"/>
      <w:u w:val="single"/>
      <w:lang w:eastAsia="es-ES"/>
    </w:rPr>
  </w:style>
  <w:style w:type="character" w:customStyle="1" w:styleId="TtuloCar">
    <w:name w:val="Título Car"/>
    <w:basedOn w:val="Fuentedeprrafopredeter"/>
    <w:link w:val="Ttulo"/>
    <w:rsid w:val="003C0B56"/>
    <w:rPr>
      <w:rFonts w:ascii="Times New Roman" w:eastAsia="Times New Roman" w:hAnsi="Times New Roman" w:cs="Times New Roman"/>
      <w:b/>
      <w:bCs/>
      <w:sz w:val="28"/>
      <w:szCs w:val="24"/>
      <w:u w:val="single"/>
      <w:lang w:eastAsia="es-ES"/>
    </w:rPr>
  </w:style>
  <w:style w:type="paragraph" w:styleId="Textoindependiente">
    <w:name w:val="Body Text"/>
    <w:basedOn w:val="Normal"/>
    <w:link w:val="TextoindependienteCar"/>
    <w:semiHidden/>
    <w:rsid w:val="003C0B56"/>
    <w:pPr>
      <w:spacing w:after="0" w:line="240" w:lineRule="auto"/>
      <w:jc w:val="center"/>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semiHidden/>
    <w:rsid w:val="003C0B5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3C0B56"/>
    <w:pPr>
      <w:spacing w:after="0" w:line="240" w:lineRule="auto"/>
    </w:pPr>
    <w:rPr>
      <w:rFonts w:ascii="Times New Roman" w:eastAsia="Times New Roman" w:hAnsi="Times New Roman"/>
      <w:sz w:val="20"/>
      <w:szCs w:val="24"/>
      <w:lang w:eastAsia="es-ES"/>
    </w:rPr>
  </w:style>
  <w:style w:type="character" w:customStyle="1" w:styleId="Textoindependiente2Car">
    <w:name w:val="Texto independiente 2 Car"/>
    <w:basedOn w:val="Fuentedeprrafopredeter"/>
    <w:link w:val="Textoindependiente2"/>
    <w:semiHidden/>
    <w:rsid w:val="003C0B56"/>
    <w:rPr>
      <w:rFonts w:ascii="Times New Roman" w:eastAsia="Times New Roman" w:hAnsi="Times New Roman" w:cs="Times New Roman"/>
      <w:sz w:val="20"/>
      <w:szCs w:val="24"/>
      <w:lang w:eastAsia="es-ES"/>
    </w:rPr>
  </w:style>
  <w:style w:type="paragraph" w:styleId="Textodeglobo">
    <w:name w:val="Balloon Text"/>
    <w:basedOn w:val="Normal"/>
    <w:link w:val="TextodegloboCar"/>
    <w:uiPriority w:val="99"/>
    <w:semiHidden/>
    <w:unhideWhenUsed/>
    <w:rsid w:val="003C0B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B56"/>
    <w:rPr>
      <w:rFonts w:ascii="Tahoma" w:eastAsia="Calibri" w:hAnsi="Tahoma" w:cs="Tahoma"/>
      <w:sz w:val="16"/>
      <w:szCs w:val="16"/>
    </w:rPr>
  </w:style>
  <w:style w:type="table" w:styleId="Tablaconcuadrcula">
    <w:name w:val="Table Grid"/>
    <w:basedOn w:val="Tablanormal"/>
    <w:uiPriority w:val="59"/>
    <w:rsid w:val="003C0B56"/>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C0B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C0B56"/>
    <w:rPr>
      <w:rFonts w:ascii="Calibri" w:eastAsia="Calibri" w:hAnsi="Calibri" w:cs="Times New Roman"/>
    </w:rPr>
  </w:style>
  <w:style w:type="paragraph" w:styleId="Piedepgina">
    <w:name w:val="footer"/>
    <w:basedOn w:val="Normal"/>
    <w:link w:val="PiedepginaCar"/>
    <w:uiPriority w:val="99"/>
    <w:semiHidden/>
    <w:unhideWhenUsed/>
    <w:rsid w:val="003C0B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C0B5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87609499">
      <w:bodyDiv w:val="1"/>
      <w:marLeft w:val="0"/>
      <w:marRight w:val="0"/>
      <w:marTop w:val="0"/>
      <w:marBottom w:val="0"/>
      <w:divBdr>
        <w:top w:val="none" w:sz="0" w:space="0" w:color="auto"/>
        <w:left w:val="none" w:sz="0" w:space="0" w:color="auto"/>
        <w:bottom w:val="none" w:sz="0" w:space="0" w:color="auto"/>
        <w:right w:val="none" w:sz="0" w:space="0" w:color="auto"/>
      </w:divBdr>
    </w:div>
    <w:div w:id="1001129446">
      <w:bodyDiv w:val="1"/>
      <w:marLeft w:val="0"/>
      <w:marRight w:val="0"/>
      <w:marTop w:val="0"/>
      <w:marBottom w:val="0"/>
      <w:divBdr>
        <w:top w:val="none" w:sz="0" w:space="0" w:color="auto"/>
        <w:left w:val="none" w:sz="0" w:space="0" w:color="auto"/>
        <w:bottom w:val="none" w:sz="0" w:space="0" w:color="auto"/>
        <w:right w:val="none" w:sz="0" w:space="0" w:color="auto"/>
      </w:divBdr>
    </w:div>
    <w:div w:id="1301422833">
      <w:bodyDiv w:val="1"/>
      <w:marLeft w:val="0"/>
      <w:marRight w:val="0"/>
      <w:marTop w:val="0"/>
      <w:marBottom w:val="0"/>
      <w:divBdr>
        <w:top w:val="none" w:sz="0" w:space="0" w:color="auto"/>
        <w:left w:val="none" w:sz="0" w:space="0" w:color="auto"/>
        <w:bottom w:val="none" w:sz="0" w:space="0" w:color="auto"/>
        <w:right w:val="none" w:sz="0" w:space="0" w:color="auto"/>
      </w:divBdr>
    </w:div>
    <w:div w:id="15612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1\Documents\Datos%20meteorol&#243;gicos%20-%202019\DAVIS%20-%20TODO%202019\TABLA%20DE%20DATOS%20B&#193;SICOS%20DAVIS%20-%20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C1\Documents\Datos%20meteorol&#243;gicos%20-%202019\DAVIS%20-%20TODO%202019\TEMPERATURAS%20Y%20PRECIPITACIONES%202019%20%20-%20ALGUNOS%20D&#205;AS%20DE%20LOS%20MESES\Temperaturas%20y%20precipitaciones%20-%20Algunos%20d&#237;as%20de%20marz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C1\Documents\Datos%20meteorol&#243;gicos%20-%202019\DAVIS%20-%20TODO%202019\TEMPERATURAS%20Y%20PRECIPITACIONES%202019%20%20-%20ALGUNOS%20D&#205;AS%20DE%20LOS%20MESES\Temperaturas%20y%20precipitaciones%20-%20Algunos%20d&#237;as%20de%20marz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C1\Documents\Datos%20meteorol&#243;gicos%20-%202019\DAVIS%20-%20TODO%202019\TEMPERATURAS%20Y%20PRECIPITACIONES%202019%20%20-%20ALGUNOS%20D&#205;AS%20DE%20LOS%20MESES\Temperaturas%20y%20precipitaciones%20-%20Algunos%20d&#237;as%20de%20marz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C1\Documents\Datos%20meteorol&#243;gicos%20-%202019\DAVIS%20-%20TODO%202019\TEMPERATURAS%20Y%20PRECIPITACIONES%202019%20%20-%20ALGUNOS%20D&#205;AS%20DE%20LOS%20MESES\Temperaturas%20y%20precipitaciones%20-%20Algunos%20d&#237;as%20de%20marz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1\Documents\Datos%20meteorol&#243;gicos%20DAVIS-%20&#218;ltimo\Davis%20-%20Todo%202018\TABLA%20DE%20DATOS%20B&#193;SICOS%20-%20DAVIS%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1\Documents\Datos%20meteorol&#243;gicos%20-%202019\DAVIS%20-%20TODO%202019\Cuadros%20y%20gr&#225;ficas%20por%20meses%202019%20-%20Davis\3.-%20Gr&#225;ficas%20y%20tablas%20marzo%202019%20-%20Dav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1\Documents\Datos%20meteorol&#243;gicos%20-%202019\DAVIS%20-%20TODO%202019\TABLA%20DE%20DATOS%20B&#193;SICOS%20DAVIS%20-%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C1\Documents\Datos%20meteorol&#243;gicos%20-%202019\DAVIS%20-%20TODO%202019\Cuadros%20y%20gr&#225;ficas%20por%20meses%202019%20-%20Davis\3.-%20Gr&#225;ficas%20y%20tablas%20marzo%202019%20-%20Dav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C1\Documents\Datos%20meteorol&#243;gicos%20-%202019\DAVIS%20-%20TODO%202019\Cuadros%20y%20gr&#225;ficas%20por%20meses%202019%20-%20Davis\3.-%20Gr&#225;ficas%20y%20tablas%20marzo%202019%20-%20Dav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C1\Documents\Datos%20meteorol&#243;gicos%20-%202019\DAVIS%20-%20TODO%202019\Cuadros%20y%20gr&#225;ficas%20por%20meses%202019%20-%20Davis\3.-%20Gr&#225;ficas%20y%20tablas%20marzo%202019%20-%20Dav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C1\Documents\Datos%20meteorol&#243;gicos%20-%202019\DAVIS%20-%20TODO%202019\Cuadros%20y%20gr&#225;ficas%20por%20meses%202019%20-%20Davis\3.-%20Gr&#225;ficas%20y%20tablas%20marzo%202019%20-%20Davi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C1\Documents\Datos%20meteorol&#243;gicos%20-%202019\DAVIS%20-%20TODO%202019\Cuadros%20y%20gr&#225;ficas%20por%20meses%202019%20-%20Davis\3.-%20Gr&#225;ficas%20y%20tablas%20marzo%202019%20-%20Dav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solidFill>
                  <a:srgbClr val="FF0000"/>
                </a:solidFill>
              </a:defRPr>
            </a:pPr>
            <a:r>
              <a:rPr lang="es-ES">
                <a:solidFill>
                  <a:srgbClr val="FF0000"/>
                </a:solidFill>
              </a:rPr>
              <a:t>TEMPERATURAS Y PRECIPITACIONES </a:t>
            </a:r>
          </a:p>
          <a:p>
            <a:pPr>
              <a:defRPr>
                <a:solidFill>
                  <a:srgbClr val="FF0000"/>
                </a:solidFill>
              </a:defRPr>
            </a:pPr>
            <a:r>
              <a:rPr lang="es-ES">
                <a:solidFill>
                  <a:srgbClr val="FF0000"/>
                </a:solidFill>
              </a:rPr>
              <a:t>EN MARZO</a:t>
            </a:r>
            <a:r>
              <a:rPr lang="es-ES" baseline="0">
                <a:solidFill>
                  <a:srgbClr val="FF0000"/>
                </a:solidFill>
              </a:rPr>
              <a:t> DE 2019</a:t>
            </a:r>
            <a:endParaRPr lang="es-ES">
              <a:solidFill>
                <a:srgbClr val="FF0000"/>
              </a:solidFill>
            </a:endParaRPr>
          </a:p>
        </c:rich>
      </c:tx>
      <c:overlay val="1"/>
      <c:spPr>
        <a:ln>
          <a:solidFill>
            <a:srgbClr val="4F81BD">
              <a:shade val="95000"/>
              <a:satMod val="105000"/>
            </a:srgbClr>
          </a:solidFill>
        </a:ln>
      </c:spPr>
    </c:title>
    <c:plotArea>
      <c:layout>
        <c:manualLayout>
          <c:layoutTarget val="inner"/>
          <c:xMode val="edge"/>
          <c:yMode val="edge"/>
          <c:x val="8.3869044322006883E-2"/>
          <c:y val="0.16755854298700484"/>
          <c:w val="0.84028128492439225"/>
          <c:h val="0.63811785417832589"/>
        </c:manualLayout>
      </c:layout>
      <c:barChart>
        <c:barDir val="col"/>
        <c:grouping val="clustered"/>
        <c:ser>
          <c:idx val="2"/>
          <c:order val="2"/>
          <c:tx>
            <c:strRef>
              <c:f>Hoja1!$Z$132:$Z$133</c:f>
              <c:strCache>
                <c:ptCount val="1"/>
                <c:pt idx="0">
                  <c:v>PRECIPITACIONES TOTALES</c:v>
                </c:pt>
              </c:strCache>
            </c:strRef>
          </c:tx>
          <c:spPr>
            <a:solidFill>
              <a:srgbClr val="00B0F0"/>
            </a:solidFill>
            <a:ln>
              <a:solidFill>
                <a:srgbClr val="00B0F0"/>
              </a:solidFill>
            </a:ln>
          </c:spPr>
          <c:cat>
            <c:numRef>
              <c:f>Hoja1!$W$134:$W$164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Hoja1!$Z$134:$Z$164</c:f>
              <c:numCache>
                <c:formatCode>General</c:formatCode>
                <c:ptCount val="31"/>
                <c:pt idx="0">
                  <c:v>0</c:v>
                </c:pt>
                <c:pt idx="1">
                  <c:v>0</c:v>
                </c:pt>
                <c:pt idx="2">
                  <c:v>0</c:v>
                </c:pt>
                <c:pt idx="3">
                  <c:v>0</c:v>
                </c:pt>
                <c:pt idx="4">
                  <c:v>0.1</c:v>
                </c:pt>
                <c:pt idx="5">
                  <c:v>13.2</c:v>
                </c:pt>
                <c:pt idx="6">
                  <c:v>0.8</c:v>
                </c:pt>
                <c:pt idx="7">
                  <c:v>0.2</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numCache>
            </c:numRef>
          </c:val>
        </c:ser>
        <c:axId val="140789632"/>
        <c:axId val="140725632"/>
      </c:barChart>
      <c:lineChart>
        <c:grouping val="standard"/>
        <c:ser>
          <c:idx val="0"/>
          <c:order val="0"/>
          <c:tx>
            <c:strRef>
              <c:f>Hoja1!$X$132:$X$133</c:f>
              <c:strCache>
                <c:ptCount val="1"/>
                <c:pt idx="0">
                  <c:v>TEMPERATURAS MÁXIMAS</c:v>
                </c:pt>
              </c:strCache>
            </c:strRef>
          </c:tx>
          <c:spPr>
            <a:ln>
              <a:solidFill>
                <a:srgbClr val="FF0000"/>
              </a:solidFill>
            </a:ln>
          </c:spPr>
          <c:marker>
            <c:symbol val="square"/>
            <c:size val="6"/>
            <c:spPr>
              <a:solidFill>
                <a:schemeClr val="accent1"/>
              </a:solidFill>
              <a:ln w="12700"/>
            </c:spPr>
          </c:marker>
          <c:cat>
            <c:numRef>
              <c:f>Hoja1!$W$134:$W$164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Hoja1!$X$134:$X$164</c:f>
              <c:numCache>
                <c:formatCode>General</c:formatCode>
                <c:ptCount val="31"/>
                <c:pt idx="0">
                  <c:v>17.100000000000001</c:v>
                </c:pt>
                <c:pt idx="1">
                  <c:v>18</c:v>
                </c:pt>
                <c:pt idx="2">
                  <c:v>20</c:v>
                </c:pt>
                <c:pt idx="3">
                  <c:v>12.8</c:v>
                </c:pt>
                <c:pt idx="4">
                  <c:v>13.5</c:v>
                </c:pt>
                <c:pt idx="5">
                  <c:v>11.7</c:v>
                </c:pt>
                <c:pt idx="6">
                  <c:v>10.8</c:v>
                </c:pt>
                <c:pt idx="7">
                  <c:v>13.8</c:v>
                </c:pt>
                <c:pt idx="8">
                  <c:v>16.600000000000001</c:v>
                </c:pt>
                <c:pt idx="9">
                  <c:v>16.600000000000001</c:v>
                </c:pt>
                <c:pt idx="10">
                  <c:v>14.7</c:v>
                </c:pt>
                <c:pt idx="11">
                  <c:v>19.7</c:v>
                </c:pt>
                <c:pt idx="12">
                  <c:v>12.3</c:v>
                </c:pt>
                <c:pt idx="13">
                  <c:v>14.8</c:v>
                </c:pt>
                <c:pt idx="14">
                  <c:v>19.8</c:v>
                </c:pt>
                <c:pt idx="15">
                  <c:v>21.5</c:v>
                </c:pt>
                <c:pt idx="16">
                  <c:v>15.5</c:v>
                </c:pt>
                <c:pt idx="17">
                  <c:v>11.5</c:v>
                </c:pt>
                <c:pt idx="18">
                  <c:v>12.3</c:v>
                </c:pt>
                <c:pt idx="19">
                  <c:v>12.4</c:v>
                </c:pt>
                <c:pt idx="20">
                  <c:v>14.2</c:v>
                </c:pt>
                <c:pt idx="21">
                  <c:v>17.8</c:v>
                </c:pt>
                <c:pt idx="22">
                  <c:v>19.8</c:v>
                </c:pt>
                <c:pt idx="23">
                  <c:v>20.6</c:v>
                </c:pt>
                <c:pt idx="24">
                  <c:v>14</c:v>
                </c:pt>
                <c:pt idx="25">
                  <c:v>16.5</c:v>
                </c:pt>
                <c:pt idx="26">
                  <c:v>17.8</c:v>
                </c:pt>
                <c:pt idx="27">
                  <c:v>17.8</c:v>
                </c:pt>
                <c:pt idx="28">
                  <c:v>19.399999999999999</c:v>
                </c:pt>
                <c:pt idx="29">
                  <c:v>19.100000000000001</c:v>
                </c:pt>
                <c:pt idx="30">
                  <c:v>18.2</c:v>
                </c:pt>
              </c:numCache>
            </c:numRef>
          </c:val>
        </c:ser>
        <c:ser>
          <c:idx val="1"/>
          <c:order val="1"/>
          <c:tx>
            <c:strRef>
              <c:f>Hoja1!$Y$132:$Y$133</c:f>
              <c:strCache>
                <c:ptCount val="1"/>
                <c:pt idx="0">
                  <c:v>TEMPERATURAS MÍNIMAS</c:v>
                </c:pt>
              </c:strCache>
            </c:strRef>
          </c:tx>
          <c:spPr>
            <a:ln>
              <a:solidFill>
                <a:srgbClr val="0070C0"/>
              </a:solidFill>
              <a:bevel/>
            </a:ln>
          </c:spPr>
          <c:marker>
            <c:symbol val="square"/>
            <c:size val="6"/>
            <c:spPr>
              <a:solidFill>
                <a:srgbClr val="FF0000"/>
              </a:solidFill>
              <a:ln>
                <a:solidFill>
                  <a:srgbClr val="4F81BD">
                    <a:shade val="95000"/>
                    <a:satMod val="105000"/>
                  </a:srgbClr>
                </a:solidFill>
              </a:ln>
            </c:spPr>
          </c:marker>
          <c:cat>
            <c:numRef>
              <c:f>Hoja1!$W$134:$W$164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Hoja1!$Y$134:$Y$164</c:f>
              <c:numCache>
                <c:formatCode>General</c:formatCode>
                <c:ptCount val="31"/>
                <c:pt idx="0">
                  <c:v>0</c:v>
                </c:pt>
                <c:pt idx="1">
                  <c:v>0.2</c:v>
                </c:pt>
                <c:pt idx="2">
                  <c:v>2.4</c:v>
                </c:pt>
                <c:pt idx="3">
                  <c:v>7.4</c:v>
                </c:pt>
                <c:pt idx="4">
                  <c:v>3.8</c:v>
                </c:pt>
                <c:pt idx="5">
                  <c:v>5.2</c:v>
                </c:pt>
                <c:pt idx="6">
                  <c:v>0.9</c:v>
                </c:pt>
                <c:pt idx="7">
                  <c:v>4.4000000000000004</c:v>
                </c:pt>
                <c:pt idx="8">
                  <c:v>3.5</c:v>
                </c:pt>
                <c:pt idx="9">
                  <c:v>5.5</c:v>
                </c:pt>
                <c:pt idx="10">
                  <c:v>4.8</c:v>
                </c:pt>
                <c:pt idx="11">
                  <c:v>1.7000000000000008</c:v>
                </c:pt>
                <c:pt idx="12">
                  <c:v>1.4</c:v>
                </c:pt>
                <c:pt idx="13">
                  <c:v>-1.2</c:v>
                </c:pt>
                <c:pt idx="14">
                  <c:v>0.1</c:v>
                </c:pt>
                <c:pt idx="15">
                  <c:v>0.70000000000000062</c:v>
                </c:pt>
                <c:pt idx="16">
                  <c:v>4.4000000000000004</c:v>
                </c:pt>
                <c:pt idx="17">
                  <c:v>-0.1</c:v>
                </c:pt>
                <c:pt idx="18">
                  <c:v>2.1</c:v>
                </c:pt>
                <c:pt idx="19">
                  <c:v>2.4</c:v>
                </c:pt>
                <c:pt idx="20">
                  <c:v>0.8</c:v>
                </c:pt>
                <c:pt idx="21">
                  <c:v>-0.4</c:v>
                </c:pt>
                <c:pt idx="22">
                  <c:v>2.2000000000000002</c:v>
                </c:pt>
                <c:pt idx="23">
                  <c:v>3.5</c:v>
                </c:pt>
                <c:pt idx="24">
                  <c:v>5</c:v>
                </c:pt>
                <c:pt idx="25">
                  <c:v>3.9</c:v>
                </c:pt>
                <c:pt idx="26">
                  <c:v>3.9</c:v>
                </c:pt>
                <c:pt idx="27">
                  <c:v>2.9</c:v>
                </c:pt>
                <c:pt idx="28">
                  <c:v>1.3</c:v>
                </c:pt>
                <c:pt idx="29">
                  <c:v>5.3</c:v>
                </c:pt>
                <c:pt idx="30">
                  <c:v>5.7</c:v>
                </c:pt>
              </c:numCache>
            </c:numRef>
          </c:val>
        </c:ser>
        <c:marker val="1"/>
        <c:axId val="139932032"/>
        <c:axId val="139935104"/>
      </c:lineChart>
      <c:dateAx>
        <c:axId val="139932032"/>
        <c:scaling>
          <c:orientation val="minMax"/>
        </c:scaling>
        <c:axPos val="b"/>
        <c:numFmt formatCode="General" sourceLinked="1"/>
        <c:tickLblPos val="low"/>
        <c:crossAx val="139935104"/>
        <c:crosses val="autoZero"/>
        <c:lblOffset val="100"/>
        <c:baseTimeUnit val="days"/>
      </c:dateAx>
      <c:valAx>
        <c:axId val="139935104"/>
        <c:scaling>
          <c:orientation val="minMax"/>
          <c:max val="25"/>
          <c:min val="-5"/>
        </c:scaling>
        <c:axPos val="l"/>
        <c:majorGridlines/>
        <c:title>
          <c:tx>
            <c:rich>
              <a:bodyPr rot="0" vert="horz"/>
              <a:lstStyle/>
              <a:p>
                <a:pPr>
                  <a:defRPr sz="1200">
                    <a:solidFill>
                      <a:srgbClr val="FF0000"/>
                    </a:solidFill>
                  </a:defRPr>
                </a:pPr>
                <a:r>
                  <a:rPr lang="es-ES" sz="1260" baseline="30000">
                    <a:solidFill>
                      <a:srgbClr val="FF0000"/>
                    </a:solidFill>
                  </a:rPr>
                  <a:t>o</a:t>
                </a:r>
                <a:r>
                  <a:rPr lang="es-ES" sz="1200">
                    <a:solidFill>
                      <a:srgbClr val="FF0000"/>
                    </a:solidFill>
                  </a:rPr>
                  <a:t>C</a:t>
                </a:r>
              </a:p>
            </c:rich>
          </c:tx>
          <c:layout>
            <c:manualLayout>
              <c:xMode val="edge"/>
              <c:yMode val="edge"/>
              <c:x val="8.7521409433075167E-2"/>
              <c:y val="0.10611624332275822"/>
            </c:manualLayout>
          </c:layout>
          <c:spPr>
            <a:ln>
              <a:solidFill>
                <a:sysClr val="windowText" lastClr="000000"/>
              </a:solidFill>
            </a:ln>
          </c:spPr>
        </c:title>
        <c:numFmt formatCode="General" sourceLinked="1"/>
        <c:tickLblPos val="nextTo"/>
        <c:crossAx val="139932032"/>
        <c:crosses val="autoZero"/>
        <c:crossBetween val="between"/>
        <c:majorUnit val="5"/>
        <c:minorUnit val="1"/>
      </c:valAx>
      <c:valAx>
        <c:axId val="140725632"/>
        <c:scaling>
          <c:orientation val="minMax"/>
          <c:max val="50"/>
          <c:min val="0"/>
        </c:scaling>
        <c:axPos val="r"/>
        <c:title>
          <c:tx>
            <c:rich>
              <a:bodyPr rot="0" vert="horz"/>
              <a:lstStyle/>
              <a:p>
                <a:pPr>
                  <a:defRPr sz="1200">
                    <a:solidFill>
                      <a:srgbClr val="00B0F0"/>
                    </a:solidFill>
                  </a:defRPr>
                </a:pPr>
                <a:r>
                  <a:rPr lang="es-ES" sz="1200">
                    <a:solidFill>
                      <a:srgbClr val="00B0F0"/>
                    </a:solidFill>
                  </a:rPr>
                  <a:t>l/m</a:t>
                </a:r>
                <a:r>
                  <a:rPr lang="es-ES" sz="1200" baseline="30000">
                    <a:solidFill>
                      <a:srgbClr val="00B0F0"/>
                    </a:solidFill>
                  </a:rPr>
                  <a:t>2</a:t>
                </a:r>
              </a:p>
            </c:rich>
          </c:tx>
          <c:layout>
            <c:manualLayout>
              <c:xMode val="edge"/>
              <c:yMode val="edge"/>
              <c:x val="0.86080829864420039"/>
              <c:y val="0.10699675844288889"/>
            </c:manualLayout>
          </c:layout>
          <c:spPr>
            <a:ln>
              <a:solidFill>
                <a:sysClr val="windowText" lastClr="000000"/>
              </a:solidFill>
            </a:ln>
          </c:spPr>
        </c:title>
        <c:numFmt formatCode="General" sourceLinked="1"/>
        <c:tickLblPos val="nextTo"/>
        <c:crossAx val="140789632"/>
        <c:crosses val="max"/>
        <c:crossBetween val="between"/>
        <c:majorUnit val="10"/>
        <c:minorUnit val="1"/>
      </c:valAx>
      <c:catAx>
        <c:axId val="140789632"/>
        <c:scaling>
          <c:orientation val="minMax"/>
        </c:scaling>
        <c:delete val="1"/>
        <c:axPos val="b"/>
        <c:numFmt formatCode="General" sourceLinked="1"/>
        <c:tickLblPos val="nextTo"/>
        <c:crossAx val="140725632"/>
        <c:crosses val="autoZero"/>
        <c:auto val="1"/>
        <c:lblAlgn val="ctr"/>
        <c:lblOffset val="100"/>
      </c:catAx>
      <c:spPr>
        <a:ln>
          <a:prstDash val="sysDot"/>
        </a:ln>
      </c:spPr>
    </c:plotArea>
    <c:legend>
      <c:legendPos val="b"/>
      <c:layout>
        <c:manualLayout>
          <c:xMode val="edge"/>
          <c:yMode val="edge"/>
          <c:x val="4.9316749419061591E-2"/>
          <c:y val="0.90432048887368888"/>
          <c:w val="0.9098589029874451"/>
          <c:h val="5.2537751497966502E-2"/>
        </c:manualLayout>
      </c:layout>
      <c:spPr>
        <a:ln>
          <a:solidFill>
            <a:sysClr val="windowText" lastClr="000000"/>
          </a:solidFill>
        </a:ln>
      </c:sp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600" baseline="0">
                <a:solidFill>
                  <a:srgbClr val="FF0000"/>
                </a:solidFill>
              </a:defRPr>
            </a:pPr>
            <a:r>
              <a:rPr lang="en-US" sz="1600" baseline="0">
                <a:solidFill>
                  <a:srgbClr val="FF0000"/>
                </a:solidFill>
              </a:rPr>
              <a:t>TEMPERATURAS  Y </a:t>
            </a:r>
            <a:r>
              <a:rPr lang="en-US" sz="1600" baseline="0">
                <a:solidFill>
                  <a:srgbClr val="00B050"/>
                </a:solidFill>
              </a:rPr>
              <a:t>HUMEDAD DEL AIRE </a:t>
            </a:r>
          </a:p>
          <a:p>
            <a:pPr>
              <a:defRPr sz="1600" baseline="0">
                <a:solidFill>
                  <a:srgbClr val="FF0000"/>
                </a:solidFill>
              </a:defRPr>
            </a:pPr>
            <a:r>
              <a:rPr lang="en-US" sz="1600" baseline="0">
                <a:solidFill>
                  <a:srgbClr val="7030A0"/>
                </a:solidFill>
              </a:rPr>
              <a:t>del 16 de MARZO</a:t>
            </a:r>
          </a:p>
        </c:rich>
      </c:tx>
      <c:layout>
        <c:manualLayout>
          <c:xMode val="edge"/>
          <c:yMode val="edge"/>
          <c:x val="0.20153018372703418"/>
          <c:y val="1.5114777319501734E-3"/>
        </c:manualLayout>
      </c:layout>
      <c:spPr>
        <a:ln>
          <a:solidFill>
            <a:srgbClr val="0070C0"/>
          </a:solidFill>
        </a:ln>
      </c:spPr>
    </c:title>
    <c:plotArea>
      <c:layout>
        <c:manualLayout>
          <c:layoutTarget val="inner"/>
          <c:xMode val="edge"/>
          <c:yMode val="edge"/>
          <c:x val="5.2949639107611558E-2"/>
          <c:y val="0.22250461000067295"/>
          <c:w val="0.86696477330820065"/>
          <c:h val="0.60619839186768321"/>
        </c:manualLayout>
      </c:layout>
      <c:lineChart>
        <c:grouping val="standard"/>
        <c:ser>
          <c:idx val="0"/>
          <c:order val="0"/>
          <c:tx>
            <c:strRef>
              <c:f>Hoja1!$AO$8</c:f>
              <c:strCache>
                <c:ptCount val="1"/>
                <c:pt idx="0">
                  <c:v>Temperaturas por horas</c:v>
                </c:pt>
              </c:strCache>
            </c:strRef>
          </c:tx>
          <c:spPr>
            <a:ln>
              <a:solidFill>
                <a:srgbClr val="FF0000"/>
              </a:solidFill>
            </a:ln>
          </c:spPr>
          <c:marker>
            <c:symbol val="diamond"/>
            <c:size val="6"/>
            <c:spPr>
              <a:solidFill>
                <a:srgbClr val="0070C0"/>
              </a:solidFill>
              <a:ln>
                <a:solidFill>
                  <a:srgbClr val="0070C0"/>
                </a:solidFill>
              </a:ln>
            </c:spPr>
          </c:marker>
          <c:dLbls>
            <c:dLbl>
              <c:idx val="0"/>
              <c:layout>
                <c:manualLayout>
                  <c:x val="4.6229642981374343E-3"/>
                  <c:y val="-1.7497812773403319E-3"/>
                </c:manualLayout>
              </c:layout>
              <c:dLblPos val="t"/>
              <c:showVal val="1"/>
            </c:dLbl>
            <c:dLbl>
              <c:idx val="1"/>
              <c:layout>
                <c:manualLayout>
                  <c:x val="-1.9607880340258704E-2"/>
                  <c:y val="-5.4723671589244093E-2"/>
                </c:manualLayout>
              </c:layout>
              <c:showVal val="1"/>
            </c:dLbl>
            <c:dLbl>
              <c:idx val="2"/>
              <c:layout>
                <c:manualLayout>
                  <c:x val="2.9434272523163615E-4"/>
                  <c:y val="-2.0587125404505094E-2"/>
                </c:manualLayout>
              </c:layout>
              <c:dLblPos val="t"/>
              <c:showVal val="1"/>
            </c:dLbl>
            <c:dLbl>
              <c:idx val="3"/>
              <c:layout>
                <c:manualLayout>
                  <c:x val="-1.6591251885369543E-2"/>
                  <c:y val="-3.8095238095238008E-2"/>
                </c:manualLayout>
              </c:layout>
              <c:showVal val="1"/>
            </c:dLbl>
            <c:dLbl>
              <c:idx val="4"/>
              <c:layout>
                <c:manualLayout>
                  <c:x val="4.8192771084337432E-3"/>
                  <c:y val="-2.4096385542168676E-2"/>
                </c:manualLayout>
              </c:layout>
              <c:dLblPos val="t"/>
              <c:showVal val="1"/>
            </c:dLbl>
            <c:dLbl>
              <c:idx val="6"/>
              <c:layout>
                <c:manualLayout>
                  <c:x val="-2.3016918065964669E-2"/>
                  <c:y val="-4.8804983714385103E-2"/>
                </c:manualLayout>
              </c:layout>
              <c:spPr>
                <a:ln>
                  <a:solidFill>
                    <a:srgbClr val="00B0F0"/>
                  </a:solidFill>
                </a:ln>
              </c:spPr>
              <c:txPr>
                <a:bodyPr rot="5400000"/>
                <a:lstStyle/>
                <a:p>
                  <a:pPr>
                    <a:defRPr sz="1300" b="1" i="0" baseline="0">
                      <a:solidFill>
                        <a:srgbClr val="FF0000"/>
                      </a:solidFill>
                    </a:defRPr>
                  </a:pPr>
                  <a:endParaRPr lang="es-ES"/>
                </a:p>
              </c:txPr>
              <c:showVal val="1"/>
            </c:dLbl>
            <c:dLbl>
              <c:idx val="7"/>
              <c:layout>
                <c:manualLayout>
                  <c:x val="2.6583005249344216E-3"/>
                  <c:y val="-9.7260823166335011E-2"/>
                </c:manualLayout>
              </c:layout>
              <c:dLblPos val="b"/>
              <c:showVal val="1"/>
            </c:dLbl>
            <c:dLbl>
              <c:idx val="9"/>
              <c:layout>
                <c:manualLayout>
                  <c:x val="-4.8192771084337432E-3"/>
                  <c:y val="-1.8741633199464525E-2"/>
                </c:manualLayout>
              </c:layout>
              <c:dLblPos val="t"/>
              <c:showVal val="1"/>
            </c:dLbl>
            <c:dLbl>
              <c:idx val="10"/>
              <c:layout>
                <c:manualLayout>
                  <c:x val="-1.0593428833444015E-2"/>
                  <c:y val="7.0823978328010406E-3"/>
                </c:manualLayout>
              </c:layout>
              <c:dLblPos val="t"/>
              <c:showVal val="1"/>
            </c:dLbl>
            <c:dLbl>
              <c:idx val="11"/>
              <c:layout>
                <c:manualLayout>
                  <c:x val="-5.0234908136482931E-2"/>
                  <c:y val="-2.2499226058281179E-2"/>
                </c:manualLayout>
              </c:layout>
              <c:showVal val="1"/>
            </c:dLbl>
            <c:dLbl>
              <c:idx val="12"/>
              <c:layout>
                <c:manualLayout>
                  <c:x val="-4.1741770230528582E-6"/>
                  <c:y val="-2.2450115422319422E-2"/>
                </c:manualLayout>
              </c:layout>
              <c:dLblPos val="t"/>
              <c:showVal val="1"/>
            </c:dLbl>
            <c:dLbl>
              <c:idx val="13"/>
              <c:layout>
                <c:manualLayout>
                  <c:x val="-4.8192771084337553E-3"/>
                  <c:y val="-9.320009697583044E-3"/>
                </c:manualLayout>
              </c:layout>
              <c:dLblPos val="t"/>
              <c:showVal val="1"/>
            </c:dLbl>
            <c:dLbl>
              <c:idx val="14"/>
              <c:layout>
                <c:manualLayout>
                  <c:x val="-3.2796382379913494E-3"/>
                  <c:y val="5.6089976704719142E-3"/>
                </c:manualLayout>
              </c:layout>
              <c:dLblPos val="t"/>
              <c:showVal val="1"/>
            </c:dLbl>
            <c:dLbl>
              <c:idx val="15"/>
              <c:layout>
                <c:manualLayout>
                  <c:x val="-1.6064257028112507E-3"/>
                  <c:y val="1.2286416005228508E-3"/>
                </c:manualLayout>
              </c:layout>
              <c:dLblPos val="t"/>
              <c:showVal val="1"/>
            </c:dLbl>
            <c:dLbl>
              <c:idx val="16"/>
              <c:layout>
                <c:manualLayout>
                  <c:x val="1.6064257028112507E-3"/>
                  <c:y val="-8.8121514931115532E-4"/>
                </c:manualLayout>
              </c:layout>
              <c:spPr>
                <a:ln>
                  <a:solidFill>
                    <a:srgbClr val="4F81BD"/>
                  </a:solidFill>
                </a:ln>
              </c:spPr>
              <c:txPr>
                <a:bodyPr rot="5400000"/>
                <a:lstStyle/>
                <a:p>
                  <a:pPr>
                    <a:defRPr sz="1300" b="1" i="0" baseline="0">
                      <a:solidFill>
                        <a:srgbClr val="FF0000"/>
                      </a:solidFill>
                    </a:defRPr>
                  </a:pPr>
                  <a:endParaRPr lang="es-ES"/>
                </a:p>
              </c:txPr>
              <c:dLblPos val="t"/>
              <c:showVal val="1"/>
            </c:dLbl>
            <c:dLbl>
              <c:idx val="17"/>
              <c:layout>
                <c:manualLayout>
                  <c:x val="4.510006561679789E-3"/>
                  <c:y val="-1.1429571303587058E-2"/>
                </c:manualLayout>
              </c:layout>
              <c:dLblPos val="t"/>
              <c:showVal val="1"/>
            </c:dLbl>
            <c:dLbl>
              <c:idx val="18"/>
              <c:layout>
                <c:manualLayout>
                  <c:x val="-1.6064257028112507E-3"/>
                  <c:y val="-5.1005070149363904E-3"/>
                </c:manualLayout>
              </c:layout>
              <c:dLblPos val="t"/>
              <c:showVal val="1"/>
            </c:dLbl>
            <c:dLbl>
              <c:idx val="19"/>
              <c:layout>
                <c:manualLayout>
                  <c:x val="-2.2651740821554106E-2"/>
                  <c:y val="-6.9105608786853401E-2"/>
                </c:manualLayout>
              </c:layout>
              <c:showVal val="1"/>
            </c:dLbl>
            <c:dLbl>
              <c:idx val="20"/>
              <c:layout>
                <c:manualLayout>
                  <c:x val="1.7399993675489358E-3"/>
                  <c:y val="-2.075809800883319E-2"/>
                </c:manualLayout>
              </c:layout>
              <c:dLblPos val="t"/>
              <c:showVal val="1"/>
            </c:dLbl>
            <c:dLbl>
              <c:idx val="21"/>
              <c:layout>
                <c:manualLayout>
                  <c:x val="-1.6493185339784396E-2"/>
                  <c:y val="-6.0550654059809021E-2"/>
                </c:manualLayout>
              </c:layout>
              <c:showVal val="1"/>
            </c:dLbl>
            <c:dLbl>
              <c:idx val="22"/>
              <c:layout>
                <c:manualLayout>
                  <c:x val="3.1146950004743452E-3"/>
                  <c:y val="-0.11672938473052316"/>
                </c:manualLayout>
              </c:layout>
              <c:dLblPos val="b"/>
              <c:showVal val="1"/>
            </c:dLbl>
            <c:dLbl>
              <c:idx val="23"/>
              <c:layout>
                <c:manualLayout>
                  <c:x val="1.3344717452487174E-4"/>
                  <c:y val="-0.11496632198083705"/>
                </c:manualLayout>
              </c:layout>
              <c:dLblPos val="b"/>
              <c:showVal val="1"/>
            </c:dLbl>
            <c:dLbl>
              <c:idx val="24"/>
              <c:layout>
                <c:manualLayout>
                  <c:x val="-2.4038832495335588E-2"/>
                  <c:y val="-4.8791280607996319E-2"/>
                </c:manualLayout>
              </c:layout>
              <c:showVal val="1"/>
            </c:dLbl>
            <c:dLbl>
              <c:idx val="25"/>
              <c:layout>
                <c:manualLayout>
                  <c:x val="3.0792917628945566E-3"/>
                  <c:y val="9.0717299578059268E-2"/>
                </c:manualLayout>
              </c:layout>
              <c:tx>
                <c:rich>
                  <a:bodyPr rot="5400000"/>
                  <a:lstStyle/>
                  <a:p>
                    <a:pPr>
                      <a:defRPr sz="1200" b="1" i="0" baseline="0">
                        <a:solidFill>
                          <a:srgbClr val="FF0000"/>
                        </a:solidFill>
                      </a:defRPr>
                    </a:pPr>
                    <a:r>
                      <a:rPr lang="en-US" sz="1400"/>
                      <a:t>11,3</a:t>
                    </a:r>
                  </a:p>
                </c:rich>
              </c:tx>
              <c:spPr>
                <a:ln>
                  <a:solidFill>
                    <a:srgbClr val="4F81BD"/>
                  </a:solidFill>
                </a:ln>
              </c:spPr>
              <c:dLblPos val="t"/>
              <c:showVal val="1"/>
            </c:dLbl>
            <c:spPr>
              <a:ln>
                <a:noFill/>
              </a:ln>
            </c:spPr>
            <c:txPr>
              <a:bodyPr rot="5400000"/>
              <a:lstStyle/>
              <a:p>
                <a:pPr>
                  <a:defRPr sz="1100" b="1" i="0" baseline="0">
                    <a:solidFill>
                      <a:srgbClr val="FF0000"/>
                    </a:solidFill>
                  </a:defRPr>
                </a:pPr>
                <a:endParaRPr lang="es-ES"/>
              </a:p>
            </c:txPr>
            <c:dLblPos val="t"/>
            <c:showVal val="1"/>
          </c:dLbls>
          <c:cat>
            <c:strRef>
              <c:f>Hoja1!$AN$9:$AN$34</c:f>
              <c:strCach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DIA</c:v>
                </c:pt>
              </c:strCache>
            </c:strRef>
          </c:cat>
          <c:val>
            <c:numRef>
              <c:f>Hoja1!$AO$9:$AO$34</c:f>
              <c:numCache>
                <c:formatCode>General</c:formatCode>
                <c:ptCount val="26"/>
                <c:pt idx="0">
                  <c:v>7.3</c:v>
                </c:pt>
                <c:pt idx="1">
                  <c:v>5.6</c:v>
                </c:pt>
                <c:pt idx="2">
                  <c:v>3.8</c:v>
                </c:pt>
                <c:pt idx="3">
                  <c:v>4.7</c:v>
                </c:pt>
                <c:pt idx="4">
                  <c:v>2.6</c:v>
                </c:pt>
                <c:pt idx="5">
                  <c:v>2.5</c:v>
                </c:pt>
                <c:pt idx="6">
                  <c:v>0.70000000000000007</c:v>
                </c:pt>
                <c:pt idx="7">
                  <c:v>1.3</c:v>
                </c:pt>
                <c:pt idx="8">
                  <c:v>1.8</c:v>
                </c:pt>
                <c:pt idx="9">
                  <c:v>3.2</c:v>
                </c:pt>
                <c:pt idx="10">
                  <c:v>7.8</c:v>
                </c:pt>
                <c:pt idx="11">
                  <c:v>11.8</c:v>
                </c:pt>
                <c:pt idx="12">
                  <c:v>16.100000000000001</c:v>
                </c:pt>
                <c:pt idx="13">
                  <c:v>19.600000000000001</c:v>
                </c:pt>
                <c:pt idx="14">
                  <c:v>20.9</c:v>
                </c:pt>
                <c:pt idx="15">
                  <c:v>21.1</c:v>
                </c:pt>
                <c:pt idx="16">
                  <c:v>21.5</c:v>
                </c:pt>
                <c:pt idx="17">
                  <c:v>21.1</c:v>
                </c:pt>
                <c:pt idx="18">
                  <c:v>20.100000000000001</c:v>
                </c:pt>
                <c:pt idx="19">
                  <c:v>19.100000000000001</c:v>
                </c:pt>
                <c:pt idx="20">
                  <c:v>15.8</c:v>
                </c:pt>
                <c:pt idx="21">
                  <c:v>15.3</c:v>
                </c:pt>
                <c:pt idx="22">
                  <c:v>14</c:v>
                </c:pt>
                <c:pt idx="23">
                  <c:v>13.6</c:v>
                </c:pt>
                <c:pt idx="24">
                  <c:v>13.4</c:v>
                </c:pt>
              </c:numCache>
            </c:numRef>
          </c:val>
        </c:ser>
        <c:ser>
          <c:idx val="1"/>
          <c:order val="1"/>
          <c:tx>
            <c:strRef>
              <c:f>Hoja1!$AP$8</c:f>
              <c:strCache>
                <c:ptCount val="1"/>
                <c:pt idx="0">
                  <c:v>Temperatura media</c:v>
                </c:pt>
              </c:strCache>
            </c:strRef>
          </c:tx>
          <c:spPr>
            <a:ln>
              <a:solidFill>
                <a:srgbClr val="00B0F0"/>
              </a:solidFill>
            </a:ln>
          </c:spPr>
          <c:marker>
            <c:symbol val="none"/>
          </c:marker>
          <c:dLbls>
            <c:dLbl>
              <c:idx val="0"/>
              <c:delete val="1"/>
            </c:dLbl>
            <c:dLbl>
              <c:idx val="1"/>
              <c:layout>
                <c:manualLayout>
                  <c:x val="6.1044176706827297E-2"/>
                  <c:y val="2.6773761713520883E-3"/>
                </c:manualLayout>
              </c:layout>
              <c:dLblPos val="t"/>
              <c:showVal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layout>
                <c:manualLayout>
                  <c:x val="-0.26975821395819499"/>
                  <c:y val="-8.8922619612307493E-4"/>
                </c:manualLayout>
              </c:layout>
              <c:dLblPos val="t"/>
              <c:showVal val="1"/>
            </c:dLbl>
            <c:dLbl>
              <c:idx val="26"/>
              <c:delete val="1"/>
            </c:dLbl>
            <c:numFmt formatCode="#,##0.0" sourceLinked="0"/>
            <c:spPr>
              <a:ln>
                <a:solidFill>
                  <a:srgbClr val="00B0F0"/>
                </a:solidFill>
              </a:ln>
            </c:spPr>
            <c:txPr>
              <a:bodyPr/>
              <a:lstStyle/>
              <a:p>
                <a:pPr>
                  <a:defRPr sz="1400" b="1" i="0" baseline="0">
                    <a:solidFill>
                      <a:srgbClr val="0070C0"/>
                    </a:solidFill>
                  </a:defRPr>
                </a:pPr>
                <a:endParaRPr lang="es-ES"/>
              </a:p>
            </c:txPr>
            <c:dLblPos val="t"/>
            <c:showVal val="1"/>
          </c:dLbls>
          <c:cat>
            <c:strRef>
              <c:f>Hoja1!$AN$9:$AN$34</c:f>
              <c:strCach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DIA</c:v>
                </c:pt>
              </c:strCache>
            </c:strRef>
          </c:cat>
          <c:val>
            <c:numRef>
              <c:f>Hoja1!$AP$9:$AP$34</c:f>
              <c:numCache>
                <c:formatCode>General</c:formatCode>
                <c:ptCount val="26"/>
                <c:pt idx="0">
                  <c:v>11.1</c:v>
                </c:pt>
                <c:pt idx="1">
                  <c:v>11.1</c:v>
                </c:pt>
                <c:pt idx="2">
                  <c:v>11.1</c:v>
                </c:pt>
                <c:pt idx="3">
                  <c:v>11.1</c:v>
                </c:pt>
                <c:pt idx="4">
                  <c:v>11.1</c:v>
                </c:pt>
                <c:pt idx="5">
                  <c:v>11.1</c:v>
                </c:pt>
                <c:pt idx="6">
                  <c:v>11.1</c:v>
                </c:pt>
                <c:pt idx="7">
                  <c:v>11.1</c:v>
                </c:pt>
                <c:pt idx="8">
                  <c:v>11.1</c:v>
                </c:pt>
                <c:pt idx="9">
                  <c:v>11.1</c:v>
                </c:pt>
                <c:pt idx="10">
                  <c:v>11.1</c:v>
                </c:pt>
                <c:pt idx="11">
                  <c:v>11.1</c:v>
                </c:pt>
                <c:pt idx="12">
                  <c:v>11.1</c:v>
                </c:pt>
                <c:pt idx="13">
                  <c:v>11.1</c:v>
                </c:pt>
                <c:pt idx="14">
                  <c:v>11.1</c:v>
                </c:pt>
                <c:pt idx="15">
                  <c:v>11.1</c:v>
                </c:pt>
                <c:pt idx="16">
                  <c:v>11.1</c:v>
                </c:pt>
                <c:pt idx="17">
                  <c:v>11.1</c:v>
                </c:pt>
                <c:pt idx="18">
                  <c:v>11.1</c:v>
                </c:pt>
                <c:pt idx="19">
                  <c:v>11.1</c:v>
                </c:pt>
                <c:pt idx="20">
                  <c:v>11.1</c:v>
                </c:pt>
                <c:pt idx="21">
                  <c:v>11.1</c:v>
                </c:pt>
                <c:pt idx="22">
                  <c:v>11.1</c:v>
                </c:pt>
                <c:pt idx="23">
                  <c:v>11.1</c:v>
                </c:pt>
                <c:pt idx="24">
                  <c:v>11.1</c:v>
                </c:pt>
                <c:pt idx="25">
                  <c:v>11.1</c:v>
                </c:pt>
              </c:numCache>
            </c:numRef>
          </c:val>
        </c:ser>
        <c:dLbls>
          <c:showVal val="1"/>
        </c:dLbls>
        <c:marker val="1"/>
        <c:axId val="179713920"/>
        <c:axId val="179715456"/>
      </c:lineChart>
      <c:lineChart>
        <c:grouping val="standard"/>
        <c:ser>
          <c:idx val="2"/>
          <c:order val="2"/>
          <c:tx>
            <c:strRef>
              <c:f>Hoja1!$AQ$8</c:f>
              <c:strCache>
                <c:ptCount val="1"/>
                <c:pt idx="0">
                  <c:v>Humedad del aire</c:v>
                </c:pt>
              </c:strCache>
            </c:strRef>
          </c:tx>
          <c:marker>
            <c:symbol val="diamond"/>
            <c:size val="5"/>
            <c:spPr>
              <a:solidFill>
                <a:srgbClr val="FF0000"/>
              </a:solidFill>
            </c:spPr>
          </c:marker>
          <c:dLbls>
            <c:dLbl>
              <c:idx val="3"/>
              <c:layout>
                <c:manualLayout>
                  <c:x val="0"/>
                  <c:y val="-1.2326656394453005E-2"/>
                </c:manualLayout>
              </c:layout>
              <c:dLblPos val="t"/>
              <c:showVal val="1"/>
            </c:dLbl>
            <c:dLbl>
              <c:idx val="4"/>
              <c:layout>
                <c:manualLayout>
                  <c:x val="0"/>
                  <c:y val="-1.0272213662044158E-2"/>
                </c:manualLayout>
              </c:layout>
              <c:dLblPos val="t"/>
              <c:showVal val="1"/>
            </c:dLbl>
            <c:dLbl>
              <c:idx val="9"/>
              <c:spPr/>
              <c:txPr>
                <a:bodyPr/>
                <a:lstStyle/>
                <a:p>
                  <a:pPr>
                    <a:defRPr sz="1100" b="1" baseline="0">
                      <a:solidFill>
                        <a:srgbClr val="00B050"/>
                      </a:solidFill>
                    </a:defRPr>
                  </a:pPr>
                  <a:endParaRPr lang="es-ES"/>
                </a:p>
              </c:txPr>
            </c:dLbl>
            <c:dLbl>
              <c:idx val="10"/>
              <c:layout>
                <c:manualLayout>
                  <c:x val="7.5414781297134777E-3"/>
                  <c:y val="8.217770929635335E-3"/>
                </c:manualLayout>
              </c:layout>
              <c:dLblPos val="t"/>
              <c:showVal val="1"/>
            </c:dLbl>
            <c:dLbl>
              <c:idx val="11"/>
              <c:layout>
                <c:manualLayout>
                  <c:x val="4.5078740157480327E-4"/>
                  <c:y val="-9.3447742109159376E-2"/>
                </c:manualLayout>
              </c:layout>
              <c:dLblPos val="b"/>
              <c:showVal val="1"/>
            </c:dLbl>
            <c:dLbl>
              <c:idx val="12"/>
              <c:layout>
                <c:manualLayout>
                  <c:x val="1.3746956329254041E-3"/>
                  <c:y val="1.062053990239172E-2"/>
                </c:manualLayout>
              </c:layout>
              <c:dLblPos val="b"/>
              <c:showVal val="1"/>
            </c:dLbl>
            <c:dLbl>
              <c:idx val="13"/>
              <c:layout>
                <c:manualLayout>
                  <c:x val="-2.9434272523163615E-4"/>
                  <c:y val="2.1863833285899548E-3"/>
                </c:manualLayout>
              </c:layout>
              <c:dLblPos val="b"/>
              <c:showVal val="1"/>
            </c:dLbl>
            <c:dLbl>
              <c:idx val="14"/>
              <c:layout>
                <c:manualLayout>
                  <c:x val="0"/>
                  <c:y val="7.7643908969210168E-2"/>
                </c:manualLayout>
              </c:layout>
              <c:dLblPos val="t"/>
              <c:showVal val="1"/>
            </c:dLbl>
            <c:dLbl>
              <c:idx val="15"/>
              <c:layout>
                <c:manualLayout>
                  <c:x val="0"/>
                  <c:y val="7.4966532797858101E-2"/>
                </c:manualLayout>
              </c:layout>
              <c:dLblPos val="t"/>
              <c:showVal val="1"/>
            </c:dLbl>
            <c:dLbl>
              <c:idx val="16"/>
              <c:layout>
                <c:manualLayout>
                  <c:x val="0"/>
                  <c:y val="7.7643908969210168E-2"/>
                </c:manualLayout>
              </c:layout>
              <c:dLblPos val="t"/>
              <c:showVal val="1"/>
            </c:dLbl>
            <c:dLbl>
              <c:idx val="17"/>
              <c:layout>
                <c:manualLayout>
                  <c:x val="0"/>
                  <c:y val="7.2289156626506021E-2"/>
                </c:manualLayout>
              </c:layout>
              <c:dLblPos val="t"/>
              <c:showVal val="1"/>
            </c:dLbl>
            <c:dLbl>
              <c:idx val="18"/>
              <c:layout>
                <c:manualLayout>
                  <c:x val="0"/>
                  <c:y val="8.0321285140562262E-2"/>
                </c:manualLayout>
              </c:layout>
              <c:dLblPos val="t"/>
              <c:showVal val="1"/>
            </c:dLbl>
            <c:dLbl>
              <c:idx val="19"/>
              <c:layout>
                <c:manualLayout>
                  <c:x val="0"/>
                  <c:y val="8.0321285140562262E-2"/>
                </c:manualLayout>
              </c:layout>
              <c:dLblPos val="t"/>
              <c:showVal val="1"/>
            </c:dLbl>
            <c:dLbl>
              <c:idx val="20"/>
              <c:layout>
                <c:manualLayout>
                  <c:x val="-9.4108718337918663E-5"/>
                  <c:y val="9.0889964055697867E-2"/>
                </c:manualLayout>
              </c:layout>
              <c:dLblPos val="t"/>
              <c:showVal val="1"/>
            </c:dLbl>
            <c:dLbl>
              <c:idx val="21"/>
              <c:layout>
                <c:manualLayout>
                  <c:x val="-1.5710084432217085E-3"/>
                  <c:y val="8.5324183874606066E-2"/>
                </c:manualLayout>
              </c:layout>
              <c:dLblPos val="t"/>
              <c:showVal val="1"/>
            </c:dLbl>
            <c:dLbl>
              <c:idx val="22"/>
              <c:delete val="1"/>
            </c:dLbl>
            <c:dLbl>
              <c:idx val="23"/>
              <c:layout>
                <c:manualLayout>
                  <c:x val="9.8156405148151912E-5"/>
                  <c:y val="9.4893379291444091E-2"/>
                </c:manualLayout>
              </c:layout>
              <c:dLblPos val="t"/>
              <c:showVal val="1"/>
            </c:dLbl>
            <c:dLbl>
              <c:idx val="24"/>
              <c:layout>
                <c:manualLayout>
                  <c:x val="1.579103816842291E-3"/>
                  <c:y val="7.8040244969378822E-2"/>
                </c:manualLayout>
              </c:layout>
              <c:dLblPos val="t"/>
              <c:showVal val="1"/>
            </c:dLbl>
            <c:dLbl>
              <c:idx val="25"/>
              <c:layout>
                <c:manualLayout>
                  <c:x val="-1.2123195905617151E-7"/>
                  <c:y val="0"/>
                </c:manualLayout>
              </c:layout>
              <c:dLblPos val="t"/>
              <c:showVal val="1"/>
            </c:dLbl>
            <c:txPr>
              <a:bodyPr/>
              <a:lstStyle/>
              <a:p>
                <a:pPr>
                  <a:defRPr sz="1100" b="1">
                    <a:solidFill>
                      <a:srgbClr val="00B050"/>
                    </a:solidFill>
                  </a:defRPr>
                </a:pPr>
                <a:endParaRPr lang="es-ES"/>
              </a:p>
            </c:txPr>
            <c:dLblPos val="t"/>
            <c:showVal val="1"/>
          </c:dLbls>
          <c:cat>
            <c:strRef>
              <c:f>Hoja1!$AN$9:$AN$34</c:f>
              <c:strCach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DIA</c:v>
                </c:pt>
              </c:strCache>
            </c:strRef>
          </c:cat>
          <c:val>
            <c:numRef>
              <c:f>Hoja1!$AQ$9:$AQ$34</c:f>
              <c:numCache>
                <c:formatCode>General</c:formatCode>
                <c:ptCount val="26"/>
                <c:pt idx="0">
                  <c:v>70</c:v>
                </c:pt>
                <c:pt idx="1">
                  <c:v>74</c:v>
                </c:pt>
                <c:pt idx="2">
                  <c:v>79</c:v>
                </c:pt>
                <c:pt idx="3">
                  <c:v>77</c:v>
                </c:pt>
                <c:pt idx="4">
                  <c:v>83</c:v>
                </c:pt>
                <c:pt idx="5">
                  <c:v>84</c:v>
                </c:pt>
                <c:pt idx="6">
                  <c:v>88</c:v>
                </c:pt>
                <c:pt idx="7">
                  <c:v>88</c:v>
                </c:pt>
                <c:pt idx="8">
                  <c:v>87</c:v>
                </c:pt>
                <c:pt idx="9">
                  <c:v>81</c:v>
                </c:pt>
                <c:pt idx="10">
                  <c:v>67</c:v>
                </c:pt>
                <c:pt idx="11">
                  <c:v>52</c:v>
                </c:pt>
                <c:pt idx="12">
                  <c:v>43</c:v>
                </c:pt>
                <c:pt idx="13">
                  <c:v>35</c:v>
                </c:pt>
                <c:pt idx="14">
                  <c:v>29</c:v>
                </c:pt>
                <c:pt idx="15">
                  <c:v>32</c:v>
                </c:pt>
                <c:pt idx="16">
                  <c:v>29</c:v>
                </c:pt>
                <c:pt idx="17">
                  <c:v>32</c:v>
                </c:pt>
                <c:pt idx="18">
                  <c:v>36</c:v>
                </c:pt>
                <c:pt idx="19">
                  <c:v>39</c:v>
                </c:pt>
                <c:pt idx="20">
                  <c:v>45</c:v>
                </c:pt>
                <c:pt idx="21">
                  <c:v>42</c:v>
                </c:pt>
                <c:pt idx="22">
                  <c:v>46</c:v>
                </c:pt>
                <c:pt idx="23">
                  <c:v>49</c:v>
                </c:pt>
                <c:pt idx="24">
                  <c:v>43</c:v>
                </c:pt>
              </c:numCache>
            </c:numRef>
          </c:val>
        </c:ser>
        <c:dLbls>
          <c:showVal val="1"/>
        </c:dLbls>
        <c:marker val="1"/>
        <c:axId val="182513024"/>
        <c:axId val="182511104"/>
      </c:lineChart>
      <c:dateAx>
        <c:axId val="179713920"/>
        <c:scaling>
          <c:orientation val="minMax"/>
        </c:scaling>
        <c:axPos val="b"/>
        <c:numFmt formatCode="General" sourceLinked="1"/>
        <c:tickLblPos val="low"/>
        <c:txPr>
          <a:bodyPr rot="0"/>
          <a:lstStyle/>
          <a:p>
            <a:pPr>
              <a:defRPr/>
            </a:pPr>
            <a:endParaRPr lang="es-ES"/>
          </a:p>
        </c:txPr>
        <c:crossAx val="179715456"/>
        <c:crosses val="autoZero"/>
        <c:lblOffset val="100"/>
        <c:baseTimeUnit val="days"/>
        <c:majorUnit val="1"/>
      </c:dateAx>
      <c:valAx>
        <c:axId val="179715456"/>
        <c:scaling>
          <c:orientation val="minMax"/>
          <c:max val="25"/>
          <c:min val="0"/>
        </c:scaling>
        <c:axPos val="l"/>
        <c:majorGridlines/>
        <c:title>
          <c:tx>
            <c:rich>
              <a:bodyPr rot="0" vert="horz"/>
              <a:lstStyle/>
              <a:p>
                <a:pPr>
                  <a:defRPr sz="1200">
                    <a:solidFill>
                      <a:srgbClr val="0070C0"/>
                    </a:solidFill>
                  </a:defRPr>
                </a:pPr>
                <a:r>
                  <a:rPr lang="es-ES" sz="1200" baseline="30000">
                    <a:solidFill>
                      <a:srgbClr val="FF0000"/>
                    </a:solidFill>
                  </a:rPr>
                  <a:t>O</a:t>
                </a:r>
                <a:r>
                  <a:rPr lang="es-ES" sz="1200" baseline="0">
                    <a:solidFill>
                      <a:srgbClr val="FF0000"/>
                    </a:solidFill>
                  </a:rPr>
                  <a:t>C</a:t>
                </a:r>
              </a:p>
            </c:rich>
          </c:tx>
          <c:layout>
            <c:manualLayout>
              <c:xMode val="edge"/>
              <c:yMode val="edge"/>
              <c:x val="5.3308234908136513E-2"/>
              <c:y val="0.13757085919815576"/>
            </c:manualLayout>
          </c:layout>
          <c:spPr>
            <a:ln>
              <a:solidFill>
                <a:srgbClr val="0070C0"/>
              </a:solidFill>
            </a:ln>
          </c:spPr>
        </c:title>
        <c:numFmt formatCode="General" sourceLinked="1"/>
        <c:tickLblPos val="nextTo"/>
        <c:crossAx val="179713920"/>
        <c:crosses val="autoZero"/>
        <c:crossBetween val="between"/>
        <c:majorUnit val="5"/>
        <c:minorUnit val="1"/>
      </c:valAx>
      <c:valAx>
        <c:axId val="182511104"/>
        <c:scaling>
          <c:orientation val="minMax"/>
          <c:max val="100"/>
          <c:min val="0"/>
        </c:scaling>
        <c:axPos val="r"/>
        <c:title>
          <c:tx>
            <c:rich>
              <a:bodyPr rot="0" vert="horz"/>
              <a:lstStyle/>
              <a:p>
                <a:pPr>
                  <a:defRPr sz="1200" baseline="0">
                    <a:solidFill>
                      <a:srgbClr val="00B050"/>
                    </a:solidFill>
                  </a:defRPr>
                </a:pPr>
                <a:r>
                  <a:rPr lang="en-US" sz="1200" baseline="0">
                    <a:solidFill>
                      <a:srgbClr val="00B050"/>
                    </a:solidFill>
                  </a:rPr>
                  <a:t>%</a:t>
                </a:r>
                <a:endParaRPr lang="en-US" sz="1200" baseline="30000">
                  <a:solidFill>
                    <a:srgbClr val="00B050"/>
                  </a:solidFill>
                </a:endParaRPr>
              </a:p>
            </c:rich>
          </c:tx>
          <c:layout>
            <c:manualLayout>
              <c:xMode val="edge"/>
              <c:yMode val="edge"/>
              <c:x val="0.88556332020997353"/>
              <c:y val="0.1418755988834729"/>
            </c:manualLayout>
          </c:layout>
          <c:spPr>
            <a:ln>
              <a:solidFill>
                <a:schemeClr val="accent1"/>
              </a:solidFill>
            </a:ln>
          </c:spPr>
        </c:title>
        <c:numFmt formatCode="General" sourceLinked="1"/>
        <c:tickLblPos val="nextTo"/>
        <c:crossAx val="182513024"/>
        <c:crosses val="max"/>
        <c:crossBetween val="between"/>
        <c:majorUnit val="10"/>
        <c:minorUnit val="1"/>
      </c:valAx>
      <c:catAx>
        <c:axId val="182513024"/>
        <c:scaling>
          <c:orientation val="minMax"/>
        </c:scaling>
        <c:delete val="1"/>
        <c:axPos val="b"/>
        <c:numFmt formatCode="General" sourceLinked="1"/>
        <c:tickLblPos val="nextTo"/>
        <c:crossAx val="182511104"/>
        <c:crosses val="autoZero"/>
        <c:auto val="1"/>
        <c:lblAlgn val="ctr"/>
        <c:lblOffset val="100"/>
      </c:catAx>
      <c:spPr>
        <a:noFill/>
        <a:ln>
          <a:noFill/>
        </a:ln>
      </c:spPr>
    </c:plotArea>
    <c:legend>
      <c:legendPos val="b"/>
      <c:legendEntry>
        <c:idx val="-1"/>
        <c:delete val="1"/>
      </c:legendEntry>
      <c:legendEntry>
        <c:idx val="0"/>
        <c:txPr>
          <a:bodyPr/>
          <a:lstStyle/>
          <a:p>
            <a:pPr>
              <a:defRPr sz="1200" b="0" i="0" baseline="0">
                <a:solidFill>
                  <a:srgbClr val="FF0000"/>
                </a:solidFill>
              </a:defRPr>
            </a:pPr>
            <a:endParaRPr lang="es-ES"/>
          </a:p>
        </c:txPr>
      </c:legendEntry>
      <c:legendEntry>
        <c:idx val="1"/>
        <c:txPr>
          <a:bodyPr/>
          <a:lstStyle/>
          <a:p>
            <a:pPr>
              <a:defRPr sz="1200" b="0" i="0" baseline="0">
                <a:solidFill>
                  <a:srgbClr val="FF0000"/>
                </a:solidFill>
              </a:defRPr>
            </a:pPr>
            <a:endParaRPr lang="es-ES"/>
          </a:p>
        </c:txPr>
      </c:legendEntry>
      <c:legendEntry>
        <c:idx val="2"/>
        <c:txPr>
          <a:bodyPr/>
          <a:lstStyle/>
          <a:p>
            <a:pPr>
              <a:defRPr sz="1200" b="0" i="0" baseline="0">
                <a:solidFill>
                  <a:srgbClr val="00B050"/>
                </a:solidFill>
              </a:defRPr>
            </a:pPr>
            <a:endParaRPr lang="es-ES"/>
          </a:p>
        </c:txPr>
      </c:legendEntry>
      <c:layout>
        <c:manualLayout>
          <c:xMode val="edge"/>
          <c:yMode val="edge"/>
          <c:x val="6.0328083989501326E-2"/>
          <c:y val="0.92695076576966329"/>
          <c:w val="0.88600098425196838"/>
          <c:h val="4.9792661459486749E-2"/>
        </c:manualLayout>
      </c:layout>
      <c:spPr>
        <a:ln>
          <a:solidFill>
            <a:srgbClr val="0070C0"/>
          </a:solidFill>
        </a:ln>
      </c:spPr>
      <c:txPr>
        <a:bodyPr/>
        <a:lstStyle/>
        <a:p>
          <a:pPr>
            <a:defRPr sz="1200" b="0" i="0" baseline="0">
              <a:solidFill>
                <a:srgbClr val="0070C0"/>
              </a:solidFill>
            </a:defRPr>
          </a:pPr>
          <a:endParaRPr lang="es-ES"/>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600" baseline="0">
                <a:solidFill>
                  <a:srgbClr val="00B0F0"/>
                </a:solidFill>
              </a:defRPr>
            </a:pPr>
            <a:r>
              <a:rPr lang="en-US" sz="1600" baseline="0">
                <a:solidFill>
                  <a:srgbClr val="FF0000"/>
                </a:solidFill>
              </a:rPr>
              <a:t>TEMPERATURAS   </a:t>
            </a:r>
            <a:r>
              <a:rPr lang="en-US" sz="1600" baseline="0">
                <a:solidFill>
                  <a:srgbClr val="7030A0"/>
                </a:solidFill>
              </a:rPr>
              <a:t>DEL 14 DE MARZO</a:t>
            </a:r>
          </a:p>
        </c:rich>
      </c:tx>
      <c:layout>
        <c:manualLayout>
          <c:xMode val="edge"/>
          <c:yMode val="edge"/>
          <c:x val="0.21756337419847843"/>
          <c:y val="1.8628883964354758E-2"/>
        </c:manualLayout>
      </c:layout>
      <c:spPr>
        <a:ln>
          <a:solidFill>
            <a:schemeClr val="accent1"/>
          </a:solidFill>
        </a:ln>
      </c:spPr>
    </c:title>
    <c:plotArea>
      <c:layout>
        <c:manualLayout>
          <c:layoutTarget val="inner"/>
          <c:xMode val="edge"/>
          <c:yMode val="edge"/>
          <c:x val="8.0784577560716317E-2"/>
          <c:y val="0.12842158203278481"/>
          <c:w val="0.83805809332198389"/>
          <c:h val="0.65543958168019756"/>
        </c:manualLayout>
      </c:layout>
      <c:barChart>
        <c:barDir val="col"/>
        <c:grouping val="clustered"/>
        <c:ser>
          <c:idx val="2"/>
          <c:order val="2"/>
          <c:tx>
            <c:strRef>
              <c:f>Hoja1!$AQ$42</c:f>
              <c:strCache>
                <c:ptCount val="1"/>
                <c:pt idx="0">
                  <c:v>Oscilación térmica</c:v>
                </c:pt>
              </c:strCache>
            </c:strRef>
          </c:tx>
          <c:dLbls>
            <c:dLbl>
              <c:idx val="26"/>
              <c:layout>
                <c:manualLayout>
                  <c:x val="-1.3928203594803816E-2"/>
                  <c:y val="5.1814481273673137E-3"/>
                </c:manualLayout>
              </c:layout>
              <c:spPr>
                <a:ln>
                  <a:solidFill>
                    <a:srgbClr val="00B050"/>
                  </a:solidFill>
                </a:ln>
              </c:spPr>
              <c:txPr>
                <a:bodyPr/>
                <a:lstStyle/>
                <a:p>
                  <a:pPr>
                    <a:defRPr sz="1200" b="1" i="0" baseline="0">
                      <a:solidFill>
                        <a:srgbClr val="00B050"/>
                      </a:solidFill>
                    </a:defRPr>
                  </a:pPr>
                  <a:endParaRPr lang="es-ES"/>
                </a:p>
              </c:txPr>
              <c:showVal val="1"/>
            </c:dLbl>
            <c:txPr>
              <a:bodyPr/>
              <a:lstStyle/>
              <a:p>
                <a:pPr>
                  <a:defRPr sz="1200" b="1" i="0" baseline="0">
                    <a:solidFill>
                      <a:srgbClr val="00B050"/>
                    </a:solidFill>
                  </a:defRPr>
                </a:pPr>
                <a:endParaRPr lang="es-ES"/>
              </a:p>
            </c:txPr>
            <c:showVal val="1"/>
          </c:dLbls>
          <c:cat>
            <c:strRef>
              <c:f>Hoja1!$AN$43:$AN$69</c:f>
              <c:strCache>
                <c:ptCount val="2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DIA</c:v>
                </c:pt>
                <c:pt idx="26">
                  <c:v>DIA</c:v>
                </c:pt>
              </c:strCache>
            </c:strRef>
          </c:cat>
          <c:val>
            <c:numRef>
              <c:f>Hoja1!$AQ$43:$AQ$69</c:f>
              <c:numCache>
                <c:formatCode>General</c:formatCode>
                <c:ptCount val="27"/>
                <c:pt idx="26">
                  <c:v>16</c:v>
                </c:pt>
              </c:numCache>
            </c:numRef>
          </c:val>
        </c:ser>
        <c:axId val="184694272"/>
        <c:axId val="184429952"/>
      </c:barChart>
      <c:lineChart>
        <c:grouping val="standard"/>
        <c:ser>
          <c:idx val="0"/>
          <c:order val="0"/>
          <c:tx>
            <c:strRef>
              <c:f>Hoja1!$AO$42</c:f>
              <c:strCache>
                <c:ptCount val="1"/>
                <c:pt idx="0">
                  <c:v>Temperaturas por horas</c:v>
                </c:pt>
              </c:strCache>
            </c:strRef>
          </c:tx>
          <c:spPr>
            <a:ln>
              <a:solidFill>
                <a:srgbClr val="FF0000"/>
              </a:solidFill>
            </a:ln>
          </c:spPr>
          <c:marker>
            <c:symbol val="diamond"/>
            <c:size val="4"/>
            <c:spPr>
              <a:solidFill>
                <a:srgbClr val="0070C0"/>
              </a:solidFill>
            </c:spPr>
          </c:marker>
          <c:dLbls>
            <c:dLbl>
              <c:idx val="0"/>
              <c:layout>
                <c:manualLayout>
                  <c:x val="0"/>
                  <c:y val="8.1254085363708373E-3"/>
                </c:manualLayout>
              </c:layout>
              <c:dLblPos val="t"/>
              <c:showVal val="1"/>
            </c:dLbl>
            <c:dLbl>
              <c:idx val="2"/>
              <c:layout>
                <c:manualLayout>
                  <c:x val="0"/>
                  <c:y val="7.7519379844961508E-3"/>
                </c:manualLayout>
              </c:layout>
              <c:dLblPos val="t"/>
              <c:showVal val="1"/>
            </c:dLbl>
            <c:dLbl>
              <c:idx val="4"/>
              <c:layout>
                <c:manualLayout>
                  <c:x val="-6.3291139240506337E-3"/>
                  <c:y val="-7.984031936127671E-3"/>
                </c:manualLayout>
              </c:layout>
              <c:dLblPos val="t"/>
              <c:showVal val="1"/>
            </c:dLbl>
            <c:dLbl>
              <c:idx val="5"/>
              <c:layout>
                <c:manualLayout>
                  <c:x val="8.4388185654008432E-3"/>
                  <c:y val="-7.9840319361277438E-3"/>
                </c:manualLayout>
              </c:layout>
              <c:dLblPos val="t"/>
              <c:showVal val="1"/>
            </c:dLbl>
            <c:dLbl>
              <c:idx val="6"/>
              <c:delete val="1"/>
            </c:dLbl>
            <c:dLbl>
              <c:idx val="8"/>
              <c:layout>
                <c:manualLayout>
                  <c:x val="3.4901657862387456E-2"/>
                  <c:y val="6.623948952488723E-2"/>
                </c:manualLayout>
              </c:layout>
              <c:spPr>
                <a:ln>
                  <a:solidFill>
                    <a:srgbClr val="00B0F0"/>
                  </a:solidFill>
                </a:ln>
              </c:spPr>
              <c:txPr>
                <a:bodyPr/>
                <a:lstStyle/>
                <a:p>
                  <a:pPr>
                    <a:defRPr sz="1300" b="1" i="0" baseline="0">
                      <a:solidFill>
                        <a:srgbClr val="FF0000"/>
                      </a:solidFill>
                    </a:defRPr>
                  </a:pPr>
                  <a:endParaRPr lang="es-ES"/>
                </a:p>
              </c:txPr>
              <c:dLblPos val="t"/>
              <c:showVal val="1"/>
            </c:dLbl>
            <c:dLbl>
              <c:idx val="9"/>
              <c:layout>
                <c:manualLayout>
                  <c:x val="-7.6104699241361477E-3"/>
                  <c:y val="-1.550387596899227E-2"/>
                </c:manualLayout>
              </c:layout>
              <c:spPr>
                <a:ln>
                  <a:solidFill>
                    <a:srgbClr val="C00000"/>
                  </a:solidFill>
                </a:ln>
              </c:spPr>
              <c:txPr>
                <a:bodyPr/>
                <a:lstStyle/>
                <a:p>
                  <a:pPr>
                    <a:defRPr sz="1100" b="1" i="0" baseline="0">
                      <a:solidFill>
                        <a:srgbClr val="FF0000"/>
                      </a:solidFill>
                    </a:defRPr>
                  </a:pPr>
                  <a:endParaRPr lang="es-ES"/>
                </a:p>
              </c:txPr>
              <c:dLblPos val="t"/>
              <c:showVal val="1"/>
            </c:dLbl>
            <c:dLbl>
              <c:idx val="10"/>
              <c:layout>
                <c:manualLayout>
                  <c:x val="-1.0895378584006113E-2"/>
                  <c:y val="7.9840319361277438E-3"/>
                </c:manualLayout>
              </c:layout>
              <c:dLblPos val="t"/>
              <c:showVal val="1"/>
            </c:dLbl>
            <c:dLbl>
              <c:idx val="11"/>
              <c:layout>
                <c:manualLayout>
                  <c:x val="-1.7254904092006064E-2"/>
                  <c:y val="0"/>
                </c:manualLayout>
              </c:layout>
              <c:dLblPos val="t"/>
              <c:showVal val="1"/>
            </c:dLbl>
            <c:dLbl>
              <c:idx val="12"/>
              <c:layout>
                <c:manualLayout>
                  <c:x val="-7.6103500761035003E-3"/>
                  <c:y val="-7.7519379844961508E-3"/>
                </c:manualLayout>
              </c:layout>
              <c:dLblPos val="t"/>
              <c:showVal val="1"/>
            </c:dLbl>
            <c:dLbl>
              <c:idx val="13"/>
              <c:delete val="1"/>
            </c:dLbl>
            <c:dLbl>
              <c:idx val="15"/>
              <c:delete val="1"/>
            </c:dLbl>
            <c:dLbl>
              <c:idx val="16"/>
              <c:layout>
                <c:manualLayout>
                  <c:x val="-1.3005083225356326E-2"/>
                  <c:y val="7.9840319361277438E-3"/>
                </c:manualLayout>
              </c:layout>
              <c:spPr>
                <a:ln>
                  <a:noFill/>
                </a:ln>
              </c:spPr>
              <c:txPr>
                <a:bodyPr/>
                <a:lstStyle/>
                <a:p>
                  <a:pPr>
                    <a:defRPr sz="1100" b="1" i="0" baseline="0">
                      <a:solidFill>
                        <a:srgbClr val="FF0000"/>
                      </a:solidFill>
                    </a:defRPr>
                  </a:pPr>
                  <a:endParaRPr lang="es-ES"/>
                </a:p>
              </c:txPr>
              <c:dLblPos val="t"/>
              <c:showVal val="1"/>
            </c:dLbl>
            <c:dLbl>
              <c:idx val="17"/>
              <c:spPr>
                <a:ln>
                  <a:solidFill>
                    <a:srgbClr val="00B0F0"/>
                  </a:solidFill>
                </a:ln>
              </c:spPr>
              <c:txPr>
                <a:bodyPr/>
                <a:lstStyle/>
                <a:p>
                  <a:pPr>
                    <a:defRPr sz="1300" b="1" i="0" baseline="0">
                      <a:solidFill>
                        <a:srgbClr val="FF0000"/>
                      </a:solidFill>
                    </a:defRPr>
                  </a:pPr>
                  <a:endParaRPr lang="es-ES"/>
                </a:p>
              </c:txPr>
            </c:dLbl>
            <c:dLbl>
              <c:idx val="18"/>
              <c:delete val="1"/>
            </c:dLbl>
            <c:dLbl>
              <c:idx val="20"/>
              <c:layout>
                <c:manualLayout>
                  <c:x val="1.5220700152207012E-3"/>
                  <c:y val="-1.8087855297157653E-2"/>
                </c:manualLayout>
              </c:layout>
              <c:dLblPos val="t"/>
              <c:showVal val="1"/>
            </c:dLbl>
            <c:dLbl>
              <c:idx val="21"/>
              <c:layout>
                <c:manualLayout>
                  <c:x val="-1.5220700152207012E-3"/>
                  <c:y val="-3.1007751937984447E-2"/>
                </c:manualLayout>
              </c:layout>
              <c:dLblPos val="t"/>
              <c:showVal val="1"/>
            </c:dLbl>
            <c:dLbl>
              <c:idx val="22"/>
              <c:layout>
                <c:manualLayout>
                  <c:x val="0"/>
                  <c:y val="-1.550387596899231E-2"/>
                </c:manualLayout>
              </c:layout>
              <c:dLblPos val="t"/>
              <c:showVal val="1"/>
            </c:dLbl>
            <c:dLbl>
              <c:idx val="23"/>
              <c:layout>
                <c:manualLayout>
                  <c:x val="0"/>
                  <c:y val="-1.2919896640826873E-2"/>
                </c:manualLayout>
              </c:layout>
              <c:dLblPos val="t"/>
              <c:showVal val="1"/>
            </c:dLbl>
            <c:dLbl>
              <c:idx val="24"/>
              <c:layout>
                <c:manualLayout>
                  <c:x val="1.0307651416990601E-2"/>
                  <c:y val="8.2160089270278333E-3"/>
                </c:manualLayout>
              </c:layout>
              <c:dLblPos val="t"/>
              <c:showVal val="1"/>
            </c:dLbl>
            <c:txPr>
              <a:bodyPr/>
              <a:lstStyle/>
              <a:p>
                <a:pPr>
                  <a:defRPr sz="1100" b="1" i="0" baseline="0">
                    <a:solidFill>
                      <a:srgbClr val="FF0000"/>
                    </a:solidFill>
                  </a:defRPr>
                </a:pPr>
                <a:endParaRPr lang="es-ES"/>
              </a:p>
            </c:txPr>
            <c:dLblPos val="t"/>
            <c:showVal val="1"/>
          </c:dLbls>
          <c:cat>
            <c:strRef>
              <c:f>Hoja1!$AN$43:$AN$69</c:f>
              <c:strCache>
                <c:ptCount val="2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DIA</c:v>
                </c:pt>
                <c:pt idx="26">
                  <c:v>DIA</c:v>
                </c:pt>
              </c:strCache>
            </c:strRef>
          </c:cat>
          <c:val>
            <c:numRef>
              <c:f>Hoja1!$AO$43:$AO$69</c:f>
              <c:numCache>
                <c:formatCode>General</c:formatCode>
                <c:ptCount val="27"/>
                <c:pt idx="0">
                  <c:v>3.9</c:v>
                </c:pt>
                <c:pt idx="1">
                  <c:v>2.8</c:v>
                </c:pt>
                <c:pt idx="2">
                  <c:v>1.7</c:v>
                </c:pt>
                <c:pt idx="3">
                  <c:v>1</c:v>
                </c:pt>
                <c:pt idx="4">
                  <c:v>-0.1</c:v>
                </c:pt>
                <c:pt idx="5">
                  <c:v>-0.30000000000000004</c:v>
                </c:pt>
                <c:pt idx="6">
                  <c:v>-0.60000000000000009</c:v>
                </c:pt>
                <c:pt idx="7">
                  <c:v>-0.5</c:v>
                </c:pt>
                <c:pt idx="8">
                  <c:v>-1.2</c:v>
                </c:pt>
                <c:pt idx="9">
                  <c:v>1.5</c:v>
                </c:pt>
                <c:pt idx="10">
                  <c:v>4.5999999999999996</c:v>
                </c:pt>
                <c:pt idx="11">
                  <c:v>6.9</c:v>
                </c:pt>
                <c:pt idx="12">
                  <c:v>9.4</c:v>
                </c:pt>
                <c:pt idx="13">
                  <c:v>10.7</c:v>
                </c:pt>
                <c:pt idx="14">
                  <c:v>11.5</c:v>
                </c:pt>
                <c:pt idx="15">
                  <c:v>12.6</c:v>
                </c:pt>
                <c:pt idx="16">
                  <c:v>13.8</c:v>
                </c:pt>
                <c:pt idx="17">
                  <c:v>14.8</c:v>
                </c:pt>
                <c:pt idx="18">
                  <c:v>14.2</c:v>
                </c:pt>
                <c:pt idx="19">
                  <c:v>13.3</c:v>
                </c:pt>
                <c:pt idx="20">
                  <c:v>11</c:v>
                </c:pt>
                <c:pt idx="21">
                  <c:v>8.4</c:v>
                </c:pt>
                <c:pt idx="22">
                  <c:v>8.1</c:v>
                </c:pt>
                <c:pt idx="23">
                  <c:v>6.4</c:v>
                </c:pt>
                <c:pt idx="24">
                  <c:v>4.5</c:v>
                </c:pt>
              </c:numCache>
            </c:numRef>
          </c:val>
        </c:ser>
        <c:ser>
          <c:idx val="1"/>
          <c:order val="1"/>
          <c:tx>
            <c:strRef>
              <c:f>Hoja1!$AP$42</c:f>
              <c:strCache>
                <c:ptCount val="1"/>
                <c:pt idx="0">
                  <c:v>Temperatura media</c:v>
                </c:pt>
              </c:strCache>
            </c:strRef>
          </c:tx>
          <c:spPr>
            <a:ln>
              <a:solidFill>
                <a:srgbClr val="00B0F0"/>
              </a:solidFill>
            </a:ln>
          </c:spPr>
          <c:marker>
            <c:symbol val="none"/>
          </c:marker>
          <c:dLbls>
            <c:dLbl>
              <c:idx val="3"/>
              <c:layout>
                <c:manualLayout>
                  <c:x val="1.5219501671880371E-3"/>
                  <c:y val="-4.6417424566115424E-2"/>
                </c:manualLayout>
              </c:layout>
              <c:showVal val="1"/>
            </c:dLbl>
            <c:dLbl>
              <c:idx val="18"/>
              <c:layout>
                <c:manualLayout>
                  <c:x val="-5.2950059324776193E-2"/>
                  <c:y val="-3.6206026572259957E-2"/>
                </c:manualLayout>
              </c:layout>
              <c:showVal val="1"/>
            </c:dLbl>
            <c:delete val="1"/>
          </c:dLbls>
          <c:cat>
            <c:strRef>
              <c:f>Hoja1!$AN$43:$AN$69</c:f>
              <c:strCache>
                <c:ptCount val="2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DIA</c:v>
                </c:pt>
                <c:pt idx="26">
                  <c:v>DIA</c:v>
                </c:pt>
              </c:strCache>
            </c:strRef>
          </c:cat>
          <c:val>
            <c:numRef>
              <c:f>Hoja1!$AP$43:$AP$69</c:f>
              <c:numCache>
                <c:formatCode>General</c:formatCode>
                <c:ptCount val="27"/>
                <c:pt idx="0">
                  <c:v>6.8</c:v>
                </c:pt>
                <c:pt idx="1">
                  <c:v>6.8</c:v>
                </c:pt>
                <c:pt idx="2">
                  <c:v>6.8</c:v>
                </c:pt>
                <c:pt idx="3">
                  <c:v>6.8</c:v>
                </c:pt>
                <c:pt idx="4">
                  <c:v>6.8</c:v>
                </c:pt>
                <c:pt idx="5">
                  <c:v>6.8</c:v>
                </c:pt>
                <c:pt idx="6">
                  <c:v>6.8</c:v>
                </c:pt>
                <c:pt idx="7">
                  <c:v>6.8</c:v>
                </c:pt>
                <c:pt idx="8">
                  <c:v>6.8</c:v>
                </c:pt>
                <c:pt idx="9">
                  <c:v>6.8</c:v>
                </c:pt>
                <c:pt idx="10">
                  <c:v>6.8</c:v>
                </c:pt>
                <c:pt idx="11">
                  <c:v>6.8</c:v>
                </c:pt>
                <c:pt idx="12">
                  <c:v>6.8</c:v>
                </c:pt>
                <c:pt idx="13">
                  <c:v>6.8</c:v>
                </c:pt>
                <c:pt idx="14">
                  <c:v>6.8</c:v>
                </c:pt>
                <c:pt idx="15">
                  <c:v>6.8</c:v>
                </c:pt>
                <c:pt idx="16">
                  <c:v>6.8</c:v>
                </c:pt>
                <c:pt idx="17">
                  <c:v>6.8</c:v>
                </c:pt>
                <c:pt idx="18">
                  <c:v>6.8</c:v>
                </c:pt>
                <c:pt idx="19">
                  <c:v>6.8</c:v>
                </c:pt>
                <c:pt idx="20">
                  <c:v>6.8</c:v>
                </c:pt>
                <c:pt idx="21">
                  <c:v>6.8</c:v>
                </c:pt>
                <c:pt idx="22">
                  <c:v>6.8</c:v>
                </c:pt>
                <c:pt idx="23">
                  <c:v>6.8</c:v>
                </c:pt>
                <c:pt idx="24">
                  <c:v>6.8</c:v>
                </c:pt>
                <c:pt idx="25">
                  <c:v>6.8</c:v>
                </c:pt>
              </c:numCache>
            </c:numRef>
          </c:val>
        </c:ser>
        <c:marker val="1"/>
        <c:axId val="184426496"/>
        <c:axId val="184428032"/>
      </c:lineChart>
      <c:dateAx>
        <c:axId val="184426496"/>
        <c:scaling>
          <c:orientation val="minMax"/>
        </c:scaling>
        <c:axPos val="b"/>
        <c:numFmt formatCode="General" sourceLinked="1"/>
        <c:tickLblPos val="low"/>
        <c:txPr>
          <a:bodyPr rot="0" vert="horz"/>
          <a:lstStyle/>
          <a:p>
            <a:pPr>
              <a:defRPr/>
            </a:pPr>
            <a:endParaRPr lang="es-ES"/>
          </a:p>
        </c:txPr>
        <c:crossAx val="184428032"/>
        <c:crosses val="autoZero"/>
        <c:lblOffset val="100"/>
        <c:baseTimeUnit val="days"/>
      </c:dateAx>
      <c:valAx>
        <c:axId val="184428032"/>
        <c:scaling>
          <c:orientation val="minMax"/>
          <c:max val="18"/>
          <c:min val="-3"/>
        </c:scaling>
        <c:axPos val="l"/>
        <c:majorGridlines/>
        <c:title>
          <c:tx>
            <c:rich>
              <a:bodyPr rot="0" vert="horz"/>
              <a:lstStyle/>
              <a:p>
                <a:pPr>
                  <a:defRPr sz="1000" b="1" i="0">
                    <a:solidFill>
                      <a:srgbClr val="FF0000"/>
                    </a:solidFill>
                  </a:defRPr>
                </a:pPr>
                <a:r>
                  <a:rPr lang="es-ES" sz="1200" b="1" i="0" baseline="30000">
                    <a:solidFill>
                      <a:srgbClr val="FF0000"/>
                    </a:solidFill>
                  </a:rPr>
                  <a:t>o</a:t>
                </a:r>
                <a:r>
                  <a:rPr lang="es-ES" sz="1200" b="1" i="0" baseline="0">
                    <a:solidFill>
                      <a:srgbClr val="FF0000"/>
                    </a:solidFill>
                  </a:rPr>
                  <a:t>C</a:t>
                </a:r>
              </a:p>
            </c:rich>
          </c:tx>
          <c:layout>
            <c:manualLayout>
              <c:xMode val="edge"/>
              <c:yMode val="edge"/>
              <c:x val="7.9259776072294771E-2"/>
              <c:y val="3.6385496723089251E-2"/>
            </c:manualLayout>
          </c:layout>
          <c:spPr>
            <a:ln>
              <a:solidFill>
                <a:srgbClr val="4F81BD"/>
              </a:solidFill>
            </a:ln>
          </c:spPr>
        </c:title>
        <c:numFmt formatCode="General" sourceLinked="1"/>
        <c:tickLblPos val="nextTo"/>
        <c:spPr>
          <a:ln>
            <a:solidFill>
              <a:srgbClr val="FFC000"/>
            </a:solidFill>
          </a:ln>
        </c:spPr>
        <c:crossAx val="184426496"/>
        <c:crosses val="autoZero"/>
        <c:crossBetween val="between"/>
        <c:majorUnit val="3"/>
        <c:minorUnit val="1"/>
      </c:valAx>
      <c:valAx>
        <c:axId val="184429952"/>
        <c:scaling>
          <c:orientation val="minMax"/>
        </c:scaling>
        <c:axPos val="r"/>
        <c:title>
          <c:tx>
            <c:rich>
              <a:bodyPr rot="0" vert="horz"/>
              <a:lstStyle/>
              <a:p>
                <a:pPr>
                  <a:defRPr sz="1200" baseline="0">
                    <a:solidFill>
                      <a:srgbClr val="FF0000"/>
                    </a:solidFill>
                  </a:defRPr>
                </a:pPr>
                <a:r>
                  <a:rPr lang="es-ES" sz="1200" baseline="30000">
                    <a:solidFill>
                      <a:srgbClr val="FF0000"/>
                    </a:solidFill>
                  </a:rPr>
                  <a:t>0</a:t>
                </a:r>
                <a:r>
                  <a:rPr lang="es-ES" sz="1200" baseline="0">
                    <a:solidFill>
                      <a:srgbClr val="FF0000"/>
                    </a:solidFill>
                  </a:rPr>
                  <a:t>C</a:t>
                </a:r>
              </a:p>
            </c:rich>
          </c:tx>
          <c:layout>
            <c:manualLayout>
              <c:xMode val="edge"/>
              <c:yMode val="edge"/>
              <c:x val="0.8796576298215889"/>
              <c:y val="4.6795542772722264E-2"/>
            </c:manualLayout>
          </c:layout>
          <c:spPr>
            <a:ln>
              <a:solidFill>
                <a:srgbClr val="0070C0"/>
              </a:solidFill>
            </a:ln>
          </c:spPr>
        </c:title>
        <c:numFmt formatCode="General" sourceLinked="1"/>
        <c:tickLblPos val="nextTo"/>
        <c:crossAx val="184694272"/>
        <c:crosses val="max"/>
        <c:crossBetween val="between"/>
      </c:valAx>
      <c:catAx>
        <c:axId val="184694272"/>
        <c:scaling>
          <c:orientation val="minMax"/>
        </c:scaling>
        <c:delete val="1"/>
        <c:axPos val="b"/>
        <c:numFmt formatCode="General" sourceLinked="1"/>
        <c:tickLblPos val="nextTo"/>
        <c:crossAx val="184429952"/>
        <c:crosses val="autoZero"/>
        <c:auto val="1"/>
        <c:lblAlgn val="ctr"/>
        <c:lblOffset val="100"/>
      </c:catAx>
      <c:spPr>
        <a:noFill/>
        <a:ln w="25400">
          <a:noFill/>
        </a:ln>
      </c:spPr>
    </c:plotArea>
    <c:legend>
      <c:legendPos val="b"/>
      <c:legendEntry>
        <c:idx val="2"/>
        <c:txPr>
          <a:bodyPr/>
          <a:lstStyle/>
          <a:p>
            <a:pPr>
              <a:defRPr sz="1200" baseline="0">
                <a:solidFill>
                  <a:srgbClr val="00B0F0"/>
                </a:solidFill>
              </a:defRPr>
            </a:pPr>
            <a:endParaRPr lang="es-ES"/>
          </a:p>
        </c:txPr>
      </c:legendEntry>
      <c:layout>
        <c:manualLayout>
          <c:xMode val="edge"/>
          <c:yMode val="edge"/>
          <c:x val="6.0624000077072707E-2"/>
          <c:y val="0.90938015502255576"/>
          <c:w val="0.88577908115227189"/>
          <c:h val="5.5533221937750316E-2"/>
        </c:manualLayout>
      </c:layout>
      <c:spPr>
        <a:ln>
          <a:solidFill>
            <a:srgbClr val="4F81BD"/>
          </a:solidFill>
        </a:ln>
      </c:spPr>
      <c:txPr>
        <a:bodyPr/>
        <a:lstStyle/>
        <a:p>
          <a:pPr>
            <a:defRPr sz="1200" baseline="0">
              <a:solidFill>
                <a:srgbClr val="FF0000"/>
              </a:solidFill>
            </a:defRPr>
          </a:pPr>
          <a:endParaRPr lang="es-ES"/>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600" baseline="0">
                <a:solidFill>
                  <a:srgbClr val="FF0000"/>
                </a:solidFill>
              </a:defRPr>
            </a:pPr>
            <a:r>
              <a:rPr lang="en-US" sz="1600" baseline="0">
                <a:solidFill>
                  <a:srgbClr val="FF0000"/>
                </a:solidFill>
              </a:rPr>
              <a:t>TEMPERATURAS  Y </a:t>
            </a:r>
            <a:r>
              <a:rPr lang="en-US" sz="1600" baseline="0">
                <a:solidFill>
                  <a:srgbClr val="00B050"/>
                </a:solidFill>
              </a:rPr>
              <a:t>HUMEDAD DEL AIRE</a:t>
            </a:r>
          </a:p>
          <a:p>
            <a:pPr>
              <a:defRPr sz="1600" baseline="0">
                <a:solidFill>
                  <a:srgbClr val="FF0000"/>
                </a:solidFill>
              </a:defRPr>
            </a:pPr>
            <a:r>
              <a:rPr lang="en-US" sz="1600" baseline="0">
                <a:solidFill>
                  <a:srgbClr val="7030A0"/>
                </a:solidFill>
              </a:rPr>
              <a:t>del 18 de MARZO</a:t>
            </a:r>
          </a:p>
        </c:rich>
      </c:tx>
      <c:layout>
        <c:manualLayout>
          <c:xMode val="edge"/>
          <c:yMode val="edge"/>
          <c:x val="0.19390893385162303"/>
          <c:y val="1.897445746111005E-3"/>
        </c:manualLayout>
      </c:layout>
      <c:spPr>
        <a:ln>
          <a:solidFill>
            <a:srgbClr val="0070C0"/>
          </a:solidFill>
        </a:ln>
      </c:spPr>
    </c:title>
    <c:plotArea>
      <c:layout>
        <c:manualLayout>
          <c:layoutTarget val="inner"/>
          <c:xMode val="edge"/>
          <c:yMode val="edge"/>
          <c:x val="5.9773746636100876E-2"/>
          <c:y val="0.15215742563429571"/>
          <c:w val="0.86696477330820065"/>
          <c:h val="0.68392731029103293"/>
        </c:manualLayout>
      </c:layout>
      <c:lineChart>
        <c:grouping val="standard"/>
        <c:ser>
          <c:idx val="0"/>
          <c:order val="0"/>
          <c:tx>
            <c:strRef>
              <c:f>Hoja1!$AO$80</c:f>
              <c:strCache>
                <c:ptCount val="1"/>
                <c:pt idx="0">
                  <c:v>Temperaturas por horas</c:v>
                </c:pt>
              </c:strCache>
            </c:strRef>
          </c:tx>
          <c:spPr>
            <a:ln>
              <a:solidFill>
                <a:srgbClr val="FF0000"/>
              </a:solidFill>
            </a:ln>
          </c:spPr>
          <c:marker>
            <c:symbol val="diamond"/>
            <c:size val="6"/>
            <c:spPr>
              <a:solidFill>
                <a:srgbClr val="0070C0"/>
              </a:solidFill>
              <a:ln>
                <a:solidFill>
                  <a:srgbClr val="0070C0"/>
                </a:solidFill>
              </a:ln>
            </c:spPr>
          </c:marker>
          <c:dLbls>
            <c:dLbl>
              <c:idx val="0"/>
              <c:layout>
                <c:manualLayout>
                  <c:x val="3.0165385953261942E-3"/>
                  <c:y val="8.6603632377278167E-2"/>
                </c:manualLayout>
              </c:layout>
              <c:dLblPos val="t"/>
              <c:showVal val="1"/>
            </c:dLbl>
            <c:dLbl>
              <c:idx val="1"/>
              <c:layout>
                <c:manualLayout>
                  <c:x val="-3.4375892886806876E-2"/>
                  <c:y val="4.5929024496937892E-2"/>
                </c:manualLayout>
              </c:layout>
              <c:showVal val="1"/>
            </c:dLbl>
            <c:dLbl>
              <c:idx val="2"/>
              <c:layout>
                <c:manualLayout>
                  <c:x val="-4.5249343832020955E-3"/>
                  <c:y val="9.1862673792282495E-2"/>
                </c:manualLayout>
              </c:layout>
              <c:dLblPos val="t"/>
              <c:showVal val="1"/>
            </c:dLbl>
            <c:dLbl>
              <c:idx val="3"/>
              <c:layout>
                <c:manualLayout>
                  <c:x val="-3.4668593640984749E-2"/>
                  <c:y val="5.02580927384077E-2"/>
                </c:manualLayout>
              </c:layout>
              <c:showVal val="1"/>
            </c:dLbl>
            <c:dLbl>
              <c:idx val="4"/>
              <c:layout>
                <c:manualLayout>
                  <c:x val="0"/>
                  <c:y val="0.11692612642169731"/>
                </c:manualLayout>
              </c:layout>
              <c:dLblPos val="t"/>
              <c:showVal val="1"/>
            </c:dLbl>
            <c:dLbl>
              <c:idx val="5"/>
              <c:layout>
                <c:manualLayout>
                  <c:x val="-5.99853815741387E-4"/>
                  <c:y val="0.11106928040244969"/>
                </c:manualLayout>
              </c:layout>
              <c:dLblPos val="t"/>
              <c:showVal val="1"/>
            </c:dLbl>
            <c:dLbl>
              <c:idx val="6"/>
              <c:layout>
                <c:manualLayout>
                  <c:x val="-2.7836195174398417E-2"/>
                  <c:y val="4.4903393099958833E-2"/>
                </c:manualLayout>
              </c:layout>
              <c:showVal val="1"/>
            </c:dLbl>
            <c:dLbl>
              <c:idx val="7"/>
              <c:layout>
                <c:manualLayout>
                  <c:x val="-4.7211207032855831E-3"/>
                  <c:y val="-5.9505212450852371E-3"/>
                </c:manualLayout>
              </c:layout>
              <c:dLblPos val="b"/>
              <c:showVal val="1"/>
            </c:dLbl>
            <c:dLbl>
              <c:idx val="8"/>
              <c:layout>
                <c:manualLayout>
                  <c:x val="-3.2128974384531047E-3"/>
                  <c:y val="0.13725749125109366"/>
                </c:manualLayout>
              </c:layout>
              <c:spPr>
                <a:ln>
                  <a:solidFill>
                    <a:srgbClr val="00B0F0"/>
                  </a:solidFill>
                </a:ln>
              </c:spPr>
              <c:txPr>
                <a:bodyPr rot="5400000"/>
                <a:lstStyle/>
                <a:p>
                  <a:pPr>
                    <a:defRPr sz="1400" b="1" i="0" baseline="0">
                      <a:solidFill>
                        <a:srgbClr val="FF0000"/>
                      </a:solidFill>
                    </a:defRPr>
                  </a:pPr>
                  <a:endParaRPr lang="es-ES"/>
                </a:p>
              </c:txPr>
              <c:dLblPos val="t"/>
              <c:showVal val="1"/>
            </c:dLbl>
            <c:dLbl>
              <c:idx val="9"/>
              <c:layout>
                <c:manualLayout>
                  <c:x val="3.2128514056224936E-3"/>
                  <c:y val="0.11244979919678706"/>
                </c:manualLayout>
              </c:layout>
              <c:dLblPos val="t"/>
              <c:showVal val="1"/>
            </c:dLbl>
            <c:dLbl>
              <c:idx val="10"/>
              <c:layout>
                <c:manualLayout>
                  <c:x val="5.4707797601249233E-3"/>
                  <c:y val="0.1250959645669292"/>
                </c:manualLayout>
              </c:layout>
              <c:dLblPos val="t"/>
              <c:showVal val="1"/>
            </c:dLbl>
            <c:dLbl>
              <c:idx val="11"/>
              <c:layout>
                <c:manualLayout>
                  <c:x val="-2.262441893558486E-2"/>
                  <c:y val="5.3661997069643433E-2"/>
                </c:manualLayout>
              </c:layout>
              <c:showVal val="1"/>
            </c:dLbl>
            <c:dLbl>
              <c:idx val="12"/>
              <c:layout>
                <c:manualLayout>
                  <c:x val="2.1055516794577897E-3"/>
                  <c:y val="0.1316661198600175"/>
                </c:manualLayout>
              </c:layout>
              <c:dLblPos val="t"/>
              <c:showVal val="1"/>
            </c:dLbl>
            <c:dLbl>
              <c:idx val="13"/>
              <c:layout>
                <c:manualLayout>
                  <c:x val="5.0333898136150712E-4"/>
                  <c:y val="0.14370871609798774"/>
                </c:manualLayout>
              </c:layout>
              <c:dLblPos val="t"/>
              <c:showVal val="1"/>
            </c:dLbl>
            <c:dLbl>
              <c:idx val="14"/>
              <c:layout>
                <c:manualLayout>
                  <c:x val="-3.2796382379913511E-3"/>
                  <c:y val="5.6089976704719142E-3"/>
                </c:manualLayout>
              </c:layout>
              <c:dLblPos val="t"/>
              <c:showVal val="1"/>
            </c:dLbl>
            <c:dLbl>
              <c:idx val="15"/>
              <c:layout>
                <c:manualLayout>
                  <c:x val="-1.6064257028112513E-3"/>
                  <c:y val="1.2286416005228508E-3"/>
                </c:manualLayout>
              </c:layout>
              <c:dLblPos val="t"/>
              <c:showVal val="1"/>
            </c:dLbl>
            <c:dLbl>
              <c:idx val="16"/>
              <c:layout>
                <c:manualLayout>
                  <c:x val="1.6064257028112513E-3"/>
                  <c:y val="-8.8121514931115532E-4"/>
                </c:manualLayout>
              </c:layout>
              <c:spPr>
                <a:ln>
                  <a:solidFill>
                    <a:srgbClr val="4F81BD"/>
                  </a:solidFill>
                </a:ln>
              </c:spPr>
              <c:txPr>
                <a:bodyPr rot="5400000"/>
                <a:lstStyle/>
                <a:p>
                  <a:pPr>
                    <a:defRPr sz="1400" b="1" i="0" baseline="0">
                      <a:solidFill>
                        <a:srgbClr val="FF0000"/>
                      </a:solidFill>
                    </a:defRPr>
                  </a:pPr>
                  <a:endParaRPr lang="es-ES"/>
                </a:p>
              </c:txPr>
              <c:dLblPos val="t"/>
              <c:showVal val="1"/>
            </c:dLbl>
            <c:dLbl>
              <c:idx val="17"/>
              <c:layout>
                <c:manualLayout>
                  <c:x val="4.5891890096016489E-3"/>
                  <c:y val="-7.9574037620297154E-3"/>
                </c:manualLayout>
              </c:layout>
              <c:dLblPos val="t"/>
              <c:showVal val="1"/>
            </c:dLbl>
            <c:dLbl>
              <c:idx val="18"/>
              <c:layout>
                <c:manualLayout>
                  <c:x val="-1.6064257028112513E-3"/>
                  <c:y val="-5.1005070149363904E-3"/>
                </c:manualLayout>
              </c:layout>
              <c:dLblPos val="t"/>
              <c:showVal val="1"/>
            </c:dLbl>
            <c:dLbl>
              <c:idx val="19"/>
              <c:layout>
                <c:manualLayout>
                  <c:x val="-2.2651740821554127E-2"/>
                  <c:y val="-6.9105608786853401E-2"/>
                </c:manualLayout>
              </c:layout>
              <c:showVal val="1"/>
            </c:dLbl>
            <c:dLbl>
              <c:idx val="20"/>
              <c:layout>
                <c:manualLayout>
                  <c:x val="-2.4794843682514381E-3"/>
                  <c:y val="0.10558070866141733"/>
                </c:manualLayout>
              </c:layout>
              <c:dLblPos val="t"/>
              <c:showVal val="1"/>
            </c:dLbl>
            <c:dLbl>
              <c:idx val="21"/>
              <c:layout>
                <c:manualLayout>
                  <c:x val="-2.6131739556651816E-2"/>
                  <c:y val="5.189914513697836E-2"/>
                </c:manualLayout>
              </c:layout>
              <c:showVal val="1"/>
            </c:dLbl>
            <c:dLbl>
              <c:idx val="22"/>
              <c:layout>
                <c:manualLayout>
                  <c:x val="-1.7045821079593984E-3"/>
                  <c:y val="2.5171552351136828E-2"/>
                </c:manualLayout>
              </c:layout>
              <c:dLblPos val="b"/>
              <c:showVal val="1"/>
            </c:dLbl>
            <c:dLbl>
              <c:idx val="23"/>
              <c:layout>
                <c:manualLayout>
                  <c:x val="1.3344717452487141E-4"/>
                  <c:y val="2.8382295586545699E-3"/>
                </c:manualLayout>
              </c:layout>
              <c:dLblPos val="b"/>
              <c:showVal val="1"/>
            </c:dLbl>
            <c:dLbl>
              <c:idx val="24"/>
              <c:layout>
                <c:manualLayout>
                  <c:x val="-2.4038832495335598E-2"/>
                  <c:y val="5.2949013903382559E-2"/>
                </c:manualLayout>
              </c:layout>
              <c:showVal val="1"/>
            </c:dLbl>
            <c:dLbl>
              <c:idx val="25"/>
              <c:layout>
                <c:manualLayout>
                  <c:x val="3.0792917628945592E-3"/>
                  <c:y val="9.0717299578059268E-2"/>
                </c:manualLayout>
              </c:layout>
              <c:tx>
                <c:rich>
                  <a:bodyPr rot="5400000"/>
                  <a:lstStyle/>
                  <a:p>
                    <a:pPr>
                      <a:defRPr sz="1200" b="1" i="0" baseline="0">
                        <a:solidFill>
                          <a:srgbClr val="FF0000"/>
                        </a:solidFill>
                      </a:defRPr>
                    </a:pPr>
                    <a:r>
                      <a:rPr lang="en-US" sz="1400"/>
                      <a:t>11,3</a:t>
                    </a:r>
                  </a:p>
                </c:rich>
              </c:tx>
              <c:spPr>
                <a:ln>
                  <a:solidFill>
                    <a:srgbClr val="4F81BD"/>
                  </a:solidFill>
                </a:ln>
              </c:spPr>
              <c:dLblPos val="t"/>
              <c:showVal val="1"/>
            </c:dLbl>
            <c:spPr>
              <a:ln>
                <a:noFill/>
              </a:ln>
            </c:spPr>
            <c:txPr>
              <a:bodyPr rot="5400000"/>
              <a:lstStyle/>
              <a:p>
                <a:pPr>
                  <a:defRPr sz="1100" b="1" i="0" baseline="0">
                    <a:solidFill>
                      <a:srgbClr val="FF0000"/>
                    </a:solidFill>
                  </a:defRPr>
                </a:pPr>
                <a:endParaRPr lang="es-ES"/>
              </a:p>
            </c:txPr>
            <c:dLblPos val="t"/>
            <c:showVal val="1"/>
          </c:dLbls>
          <c:cat>
            <c:strRef>
              <c:f>Hoja1!$AN$81:$AN$106</c:f>
              <c:strCach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DIA</c:v>
                </c:pt>
              </c:strCache>
            </c:strRef>
          </c:cat>
          <c:val>
            <c:numRef>
              <c:f>Hoja1!$AO$81:$AO$106</c:f>
              <c:numCache>
                <c:formatCode>General</c:formatCode>
                <c:ptCount val="26"/>
                <c:pt idx="0">
                  <c:v>4.4000000000000004</c:v>
                </c:pt>
                <c:pt idx="1">
                  <c:v>3.8</c:v>
                </c:pt>
                <c:pt idx="2">
                  <c:v>3.1</c:v>
                </c:pt>
                <c:pt idx="3">
                  <c:v>2.7</c:v>
                </c:pt>
                <c:pt idx="4">
                  <c:v>2.2999999999999998</c:v>
                </c:pt>
                <c:pt idx="5">
                  <c:v>2.1</c:v>
                </c:pt>
                <c:pt idx="6">
                  <c:v>1.2</c:v>
                </c:pt>
                <c:pt idx="7">
                  <c:v>0.4</c:v>
                </c:pt>
                <c:pt idx="8">
                  <c:v>-0.1</c:v>
                </c:pt>
                <c:pt idx="9">
                  <c:v>2.1</c:v>
                </c:pt>
                <c:pt idx="10">
                  <c:v>5.7</c:v>
                </c:pt>
                <c:pt idx="11">
                  <c:v>7.9</c:v>
                </c:pt>
                <c:pt idx="12">
                  <c:v>8.2000000000000011</c:v>
                </c:pt>
                <c:pt idx="13">
                  <c:v>8.8000000000000007</c:v>
                </c:pt>
                <c:pt idx="14">
                  <c:v>10.200000000000001</c:v>
                </c:pt>
                <c:pt idx="15">
                  <c:v>10.8</c:v>
                </c:pt>
                <c:pt idx="16">
                  <c:v>11.5</c:v>
                </c:pt>
                <c:pt idx="17">
                  <c:v>11.3</c:v>
                </c:pt>
                <c:pt idx="18">
                  <c:v>10.6</c:v>
                </c:pt>
                <c:pt idx="19">
                  <c:v>10.200000000000001</c:v>
                </c:pt>
                <c:pt idx="20">
                  <c:v>8.5</c:v>
                </c:pt>
                <c:pt idx="21">
                  <c:v>6.8</c:v>
                </c:pt>
                <c:pt idx="22">
                  <c:v>6</c:v>
                </c:pt>
                <c:pt idx="23">
                  <c:v>5.2</c:v>
                </c:pt>
                <c:pt idx="24">
                  <c:v>5.3</c:v>
                </c:pt>
              </c:numCache>
            </c:numRef>
          </c:val>
        </c:ser>
        <c:ser>
          <c:idx val="1"/>
          <c:order val="1"/>
          <c:tx>
            <c:strRef>
              <c:f>Hoja1!$AP$80</c:f>
              <c:strCache>
                <c:ptCount val="1"/>
                <c:pt idx="0">
                  <c:v>Temperatura media</c:v>
                </c:pt>
              </c:strCache>
            </c:strRef>
          </c:tx>
          <c:spPr>
            <a:ln>
              <a:solidFill>
                <a:srgbClr val="00B0F0"/>
              </a:solidFill>
            </a:ln>
          </c:spPr>
          <c:marker>
            <c:symbol val="none"/>
          </c:marker>
          <c:dLbls>
            <c:dLbl>
              <c:idx val="0"/>
              <c:delete val="1"/>
            </c:dLbl>
            <c:dLbl>
              <c:idx val="1"/>
              <c:layout>
                <c:manualLayout>
                  <c:x val="8.0321285140562242E-3"/>
                  <c:y val="2.6773761713520801E-3"/>
                </c:manualLayout>
              </c:layout>
              <c:dLblPos val="t"/>
              <c:showVal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layout>
                <c:manualLayout>
                  <c:x val="-0.56373411757265279"/>
                  <c:y val="1.7881499752290025E-3"/>
                </c:manualLayout>
              </c:layout>
              <c:dLblPos val="t"/>
              <c:showVal val="1"/>
            </c:dLbl>
            <c:dLbl>
              <c:idx val="26"/>
              <c:delete val="1"/>
            </c:dLbl>
            <c:numFmt formatCode="#,##0.0" sourceLinked="0"/>
            <c:spPr>
              <a:ln>
                <a:solidFill>
                  <a:srgbClr val="00B0F0"/>
                </a:solidFill>
              </a:ln>
            </c:spPr>
            <c:txPr>
              <a:bodyPr/>
              <a:lstStyle/>
              <a:p>
                <a:pPr>
                  <a:defRPr sz="1400" b="1" i="0" baseline="0">
                    <a:solidFill>
                      <a:srgbClr val="0070C0"/>
                    </a:solidFill>
                  </a:defRPr>
                </a:pPr>
                <a:endParaRPr lang="es-ES"/>
              </a:p>
            </c:txPr>
            <c:dLblPos val="t"/>
            <c:showVal val="1"/>
          </c:dLbls>
          <c:cat>
            <c:strRef>
              <c:f>Hoja1!$AN$81:$AN$106</c:f>
              <c:strCach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DIA</c:v>
                </c:pt>
              </c:strCache>
            </c:strRef>
          </c:cat>
          <c:val>
            <c:numRef>
              <c:f>Hoja1!$AP$81:$AP$106</c:f>
              <c:numCache>
                <c:formatCode>General</c:formatCode>
                <c:ptCount val="26"/>
                <c:pt idx="0">
                  <c:v>5.7</c:v>
                </c:pt>
                <c:pt idx="1">
                  <c:v>5.7</c:v>
                </c:pt>
                <c:pt idx="2">
                  <c:v>5.7</c:v>
                </c:pt>
                <c:pt idx="3">
                  <c:v>5.7</c:v>
                </c:pt>
                <c:pt idx="4">
                  <c:v>5.7</c:v>
                </c:pt>
                <c:pt idx="5">
                  <c:v>5.7</c:v>
                </c:pt>
                <c:pt idx="6">
                  <c:v>5.7</c:v>
                </c:pt>
                <c:pt idx="7">
                  <c:v>5.7</c:v>
                </c:pt>
                <c:pt idx="8">
                  <c:v>5.7</c:v>
                </c:pt>
                <c:pt idx="9">
                  <c:v>5.7</c:v>
                </c:pt>
                <c:pt idx="10">
                  <c:v>5.7</c:v>
                </c:pt>
                <c:pt idx="11">
                  <c:v>5.7</c:v>
                </c:pt>
                <c:pt idx="12">
                  <c:v>5.7</c:v>
                </c:pt>
                <c:pt idx="13">
                  <c:v>5.7</c:v>
                </c:pt>
                <c:pt idx="14">
                  <c:v>5.7</c:v>
                </c:pt>
                <c:pt idx="15">
                  <c:v>5.7</c:v>
                </c:pt>
                <c:pt idx="16">
                  <c:v>5.7</c:v>
                </c:pt>
                <c:pt idx="17">
                  <c:v>5.7</c:v>
                </c:pt>
                <c:pt idx="18">
                  <c:v>5.7</c:v>
                </c:pt>
                <c:pt idx="19">
                  <c:v>5.7</c:v>
                </c:pt>
                <c:pt idx="20">
                  <c:v>5.7</c:v>
                </c:pt>
                <c:pt idx="21">
                  <c:v>5.7</c:v>
                </c:pt>
                <c:pt idx="22">
                  <c:v>5.7</c:v>
                </c:pt>
                <c:pt idx="23">
                  <c:v>5.7</c:v>
                </c:pt>
                <c:pt idx="24">
                  <c:v>5.7</c:v>
                </c:pt>
                <c:pt idx="25">
                  <c:v>5.7</c:v>
                </c:pt>
              </c:numCache>
            </c:numRef>
          </c:val>
        </c:ser>
        <c:dLbls>
          <c:showVal val="1"/>
        </c:dLbls>
        <c:marker val="1"/>
        <c:axId val="184903552"/>
        <c:axId val="184905088"/>
      </c:lineChart>
      <c:lineChart>
        <c:grouping val="standard"/>
        <c:ser>
          <c:idx val="2"/>
          <c:order val="2"/>
          <c:tx>
            <c:strRef>
              <c:f>Hoja1!$AQ$80</c:f>
              <c:strCache>
                <c:ptCount val="1"/>
                <c:pt idx="0">
                  <c:v>Humedad del aire</c:v>
                </c:pt>
              </c:strCache>
            </c:strRef>
          </c:tx>
          <c:marker>
            <c:symbol val="diamond"/>
            <c:size val="5"/>
            <c:spPr>
              <a:solidFill>
                <a:srgbClr val="FF0000"/>
              </a:solidFill>
            </c:spPr>
          </c:marker>
          <c:dLbls>
            <c:dLbl>
              <c:idx val="3"/>
              <c:layout>
                <c:manualLayout>
                  <c:x val="0"/>
                  <c:y val="-1.2326656394453005E-2"/>
                </c:manualLayout>
              </c:layout>
              <c:dLblPos val="t"/>
              <c:showVal val="1"/>
            </c:dLbl>
            <c:dLbl>
              <c:idx val="4"/>
              <c:layout>
                <c:manualLayout>
                  <c:x val="0"/>
                  <c:y val="-1.0272213662044158E-2"/>
                </c:manualLayout>
              </c:layout>
              <c:dLblPos val="t"/>
              <c:showVal val="1"/>
            </c:dLbl>
            <c:dLbl>
              <c:idx val="9"/>
              <c:spPr/>
              <c:txPr>
                <a:bodyPr/>
                <a:lstStyle/>
                <a:p>
                  <a:pPr>
                    <a:defRPr sz="1100" b="1" baseline="0">
                      <a:solidFill>
                        <a:srgbClr val="00B050"/>
                      </a:solidFill>
                    </a:defRPr>
                  </a:pPr>
                  <a:endParaRPr lang="es-ES"/>
                </a:p>
              </c:txPr>
            </c:dLbl>
            <c:dLbl>
              <c:idx val="10"/>
              <c:layout>
                <c:manualLayout>
                  <c:x val="7.541478129713482E-3"/>
                  <c:y val="8.217770929635335E-3"/>
                </c:manualLayout>
              </c:layout>
              <c:dLblPos val="t"/>
              <c:showVal val="1"/>
            </c:dLbl>
            <c:dLbl>
              <c:idx val="11"/>
              <c:layout>
                <c:manualLayout>
                  <c:x val="7.3533820320652804E-3"/>
                  <c:y val="-9.0482033119353988E-2"/>
                </c:manualLayout>
              </c:layout>
              <c:dLblPos val="b"/>
              <c:showVal val="1"/>
            </c:dLbl>
            <c:dLbl>
              <c:idx val="12"/>
              <c:layout>
                <c:manualLayout>
                  <c:x val="1.3746956329254039E-3"/>
                  <c:y val="-7.7732873752226928E-2"/>
                </c:manualLayout>
              </c:layout>
              <c:dLblPos val="b"/>
              <c:showVal val="1"/>
            </c:dLbl>
            <c:dLbl>
              <c:idx val="13"/>
              <c:delete val="1"/>
            </c:dLbl>
            <c:dLbl>
              <c:idx val="14"/>
              <c:layout>
                <c:manualLayout>
                  <c:x val="3.2128974384531047E-3"/>
                  <c:y val="1.0416666666666666E-2"/>
                </c:manualLayout>
              </c:layout>
              <c:dLblPos val="t"/>
              <c:showVal val="1"/>
            </c:dLbl>
            <c:dLbl>
              <c:idx val="20"/>
              <c:layout>
                <c:manualLayout>
                  <c:x val="-9.4076000315204038E-5"/>
                  <c:y val="5.2139605966975734E-3"/>
                </c:manualLayout>
              </c:layout>
              <c:dLblPos val="t"/>
              <c:showVal val="1"/>
            </c:dLbl>
            <c:dLbl>
              <c:idx val="21"/>
              <c:layout>
                <c:manualLayout>
                  <c:x val="-1.5710449588720581E-3"/>
                  <c:y val="5.0028240140868483E-3"/>
                </c:manualLayout>
              </c:layout>
              <c:dLblPos val="t"/>
              <c:showVal val="1"/>
            </c:dLbl>
            <c:dLbl>
              <c:idx val="22"/>
              <c:delete val="1"/>
            </c:dLbl>
            <c:dLbl>
              <c:idx val="23"/>
              <c:layout>
                <c:manualLayout>
                  <c:x val="9.8156405148152047E-5"/>
                  <c:y val="1.1852132941213688E-3"/>
                </c:manualLayout>
              </c:layout>
              <c:dLblPos val="t"/>
              <c:showVal val="1"/>
            </c:dLbl>
            <c:dLbl>
              <c:idx val="24"/>
              <c:layout>
                <c:manualLayout>
                  <c:x val="6.3983809252760315E-3"/>
                  <c:y val="-1.5667921027943746E-2"/>
                </c:manualLayout>
              </c:layout>
              <c:dLblPos val="t"/>
              <c:showVal val="1"/>
            </c:dLbl>
            <c:dLbl>
              <c:idx val="25"/>
              <c:layout>
                <c:manualLayout>
                  <c:x val="-1.2123195905617165E-7"/>
                  <c:y val="0"/>
                </c:manualLayout>
              </c:layout>
              <c:dLblPos val="t"/>
              <c:showVal val="1"/>
            </c:dLbl>
            <c:txPr>
              <a:bodyPr/>
              <a:lstStyle/>
              <a:p>
                <a:pPr>
                  <a:defRPr sz="1100" b="1">
                    <a:solidFill>
                      <a:srgbClr val="00B050"/>
                    </a:solidFill>
                  </a:defRPr>
                </a:pPr>
                <a:endParaRPr lang="es-ES"/>
              </a:p>
            </c:txPr>
            <c:dLblPos val="t"/>
            <c:showVal val="1"/>
          </c:dLbls>
          <c:cat>
            <c:strRef>
              <c:f>Hoja1!$AN$81:$AN$106</c:f>
              <c:strCach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DIA</c:v>
                </c:pt>
              </c:strCache>
            </c:strRef>
          </c:cat>
          <c:val>
            <c:numRef>
              <c:f>Hoja1!$AQ$81:$AQ$106</c:f>
              <c:numCache>
                <c:formatCode>General</c:formatCode>
                <c:ptCount val="26"/>
                <c:pt idx="0">
                  <c:v>74</c:v>
                </c:pt>
                <c:pt idx="1">
                  <c:v>75</c:v>
                </c:pt>
                <c:pt idx="2">
                  <c:v>74</c:v>
                </c:pt>
                <c:pt idx="3">
                  <c:v>76</c:v>
                </c:pt>
                <c:pt idx="4">
                  <c:v>77</c:v>
                </c:pt>
                <c:pt idx="5">
                  <c:v>77</c:v>
                </c:pt>
                <c:pt idx="6">
                  <c:v>81</c:v>
                </c:pt>
                <c:pt idx="7">
                  <c:v>85</c:v>
                </c:pt>
                <c:pt idx="8">
                  <c:v>86</c:v>
                </c:pt>
                <c:pt idx="9">
                  <c:v>81</c:v>
                </c:pt>
                <c:pt idx="10">
                  <c:v>70</c:v>
                </c:pt>
                <c:pt idx="11">
                  <c:v>61</c:v>
                </c:pt>
                <c:pt idx="12">
                  <c:v>57</c:v>
                </c:pt>
                <c:pt idx="13">
                  <c:v>55</c:v>
                </c:pt>
                <c:pt idx="14">
                  <c:v>50</c:v>
                </c:pt>
                <c:pt idx="15">
                  <c:v>44</c:v>
                </c:pt>
                <c:pt idx="16">
                  <c:v>42</c:v>
                </c:pt>
                <c:pt idx="17">
                  <c:v>41</c:v>
                </c:pt>
                <c:pt idx="18">
                  <c:v>45</c:v>
                </c:pt>
                <c:pt idx="19">
                  <c:v>49</c:v>
                </c:pt>
                <c:pt idx="20">
                  <c:v>58</c:v>
                </c:pt>
                <c:pt idx="21">
                  <c:v>64</c:v>
                </c:pt>
                <c:pt idx="22">
                  <c:v>68</c:v>
                </c:pt>
                <c:pt idx="23">
                  <c:v>73</c:v>
                </c:pt>
                <c:pt idx="24">
                  <c:v>73</c:v>
                </c:pt>
              </c:numCache>
            </c:numRef>
          </c:val>
        </c:ser>
        <c:dLbls>
          <c:showVal val="1"/>
        </c:dLbls>
        <c:marker val="1"/>
        <c:axId val="187854208"/>
        <c:axId val="187852288"/>
      </c:lineChart>
      <c:dateAx>
        <c:axId val="184903552"/>
        <c:scaling>
          <c:orientation val="minMax"/>
        </c:scaling>
        <c:axPos val="b"/>
        <c:numFmt formatCode="General" sourceLinked="1"/>
        <c:tickLblPos val="low"/>
        <c:txPr>
          <a:bodyPr rot="0"/>
          <a:lstStyle/>
          <a:p>
            <a:pPr>
              <a:defRPr/>
            </a:pPr>
            <a:endParaRPr lang="es-ES"/>
          </a:p>
        </c:txPr>
        <c:crossAx val="184905088"/>
        <c:crosses val="autoZero"/>
        <c:lblOffset val="100"/>
        <c:baseTimeUnit val="days"/>
        <c:majorUnit val="1"/>
      </c:dateAx>
      <c:valAx>
        <c:axId val="184905088"/>
        <c:scaling>
          <c:orientation val="minMax"/>
          <c:max val="20"/>
          <c:min val="-5"/>
        </c:scaling>
        <c:axPos val="l"/>
        <c:majorGridlines/>
        <c:title>
          <c:tx>
            <c:rich>
              <a:bodyPr rot="0" vert="horz"/>
              <a:lstStyle/>
              <a:p>
                <a:pPr>
                  <a:defRPr sz="1200">
                    <a:solidFill>
                      <a:srgbClr val="0070C0"/>
                    </a:solidFill>
                  </a:defRPr>
                </a:pPr>
                <a:r>
                  <a:rPr lang="es-ES" sz="1200" baseline="30000">
                    <a:solidFill>
                      <a:srgbClr val="FF0000"/>
                    </a:solidFill>
                  </a:rPr>
                  <a:t>O</a:t>
                </a:r>
                <a:r>
                  <a:rPr lang="es-ES" sz="1200" baseline="0">
                    <a:solidFill>
                      <a:srgbClr val="FF0000"/>
                    </a:solidFill>
                  </a:rPr>
                  <a:t>C</a:t>
                </a:r>
              </a:p>
            </c:rich>
          </c:tx>
          <c:layout>
            <c:manualLayout>
              <c:xMode val="edge"/>
              <c:yMode val="edge"/>
              <c:x val="6.2876507525166964E-2"/>
              <c:y val="8.5634466423404415E-2"/>
            </c:manualLayout>
          </c:layout>
          <c:spPr>
            <a:ln>
              <a:solidFill>
                <a:srgbClr val="0070C0"/>
              </a:solidFill>
            </a:ln>
          </c:spPr>
        </c:title>
        <c:numFmt formatCode="General" sourceLinked="1"/>
        <c:tickLblPos val="nextTo"/>
        <c:crossAx val="184903552"/>
        <c:crosses val="autoZero"/>
        <c:crossBetween val="between"/>
        <c:majorUnit val="5"/>
        <c:minorUnit val="1"/>
      </c:valAx>
      <c:valAx>
        <c:axId val="187852288"/>
        <c:scaling>
          <c:orientation val="minMax"/>
          <c:max val="100"/>
          <c:min val="0"/>
        </c:scaling>
        <c:axPos val="r"/>
        <c:title>
          <c:tx>
            <c:rich>
              <a:bodyPr rot="0" vert="horz"/>
              <a:lstStyle/>
              <a:p>
                <a:pPr>
                  <a:defRPr sz="1200" baseline="0">
                    <a:solidFill>
                      <a:srgbClr val="00B050"/>
                    </a:solidFill>
                  </a:defRPr>
                </a:pPr>
                <a:r>
                  <a:rPr lang="en-US" sz="1200" baseline="0">
                    <a:solidFill>
                      <a:srgbClr val="00B050"/>
                    </a:solidFill>
                  </a:rPr>
                  <a:t>%</a:t>
                </a:r>
                <a:endParaRPr lang="en-US" sz="1200" baseline="30000">
                  <a:solidFill>
                    <a:srgbClr val="00B050"/>
                  </a:solidFill>
                </a:endParaRPr>
              </a:p>
            </c:rich>
          </c:tx>
          <c:layout>
            <c:manualLayout>
              <c:xMode val="edge"/>
              <c:yMode val="edge"/>
              <c:x val="0.89329678726868"/>
              <c:y val="7.7248063504257086E-2"/>
            </c:manualLayout>
          </c:layout>
          <c:spPr>
            <a:ln>
              <a:solidFill>
                <a:schemeClr val="accent1"/>
              </a:solidFill>
            </a:ln>
          </c:spPr>
        </c:title>
        <c:numFmt formatCode="General" sourceLinked="1"/>
        <c:tickLblPos val="nextTo"/>
        <c:crossAx val="187854208"/>
        <c:crosses val="max"/>
        <c:crossBetween val="between"/>
        <c:majorUnit val="10"/>
        <c:minorUnit val="1"/>
      </c:valAx>
      <c:catAx>
        <c:axId val="187854208"/>
        <c:scaling>
          <c:orientation val="minMax"/>
        </c:scaling>
        <c:delete val="1"/>
        <c:axPos val="b"/>
        <c:numFmt formatCode="General" sourceLinked="1"/>
        <c:tickLblPos val="nextTo"/>
        <c:crossAx val="187852288"/>
        <c:crosses val="autoZero"/>
        <c:auto val="1"/>
        <c:lblAlgn val="ctr"/>
        <c:lblOffset val="100"/>
      </c:catAx>
      <c:spPr>
        <a:noFill/>
        <a:ln>
          <a:noFill/>
        </a:ln>
      </c:spPr>
    </c:plotArea>
    <c:legend>
      <c:legendPos val="b"/>
      <c:legendEntry>
        <c:idx val="-1"/>
        <c:delete val="1"/>
      </c:legendEntry>
      <c:legendEntry>
        <c:idx val="0"/>
        <c:txPr>
          <a:bodyPr/>
          <a:lstStyle/>
          <a:p>
            <a:pPr>
              <a:defRPr sz="1200" b="0" i="0" baseline="0">
                <a:solidFill>
                  <a:srgbClr val="FF0000"/>
                </a:solidFill>
              </a:defRPr>
            </a:pPr>
            <a:endParaRPr lang="es-ES"/>
          </a:p>
        </c:txPr>
      </c:legendEntry>
      <c:legendEntry>
        <c:idx val="1"/>
        <c:txPr>
          <a:bodyPr/>
          <a:lstStyle/>
          <a:p>
            <a:pPr>
              <a:defRPr sz="1200" b="0" i="0" baseline="0">
                <a:solidFill>
                  <a:srgbClr val="FF0000"/>
                </a:solidFill>
              </a:defRPr>
            </a:pPr>
            <a:endParaRPr lang="es-ES"/>
          </a:p>
        </c:txPr>
      </c:legendEntry>
      <c:legendEntry>
        <c:idx val="2"/>
        <c:txPr>
          <a:bodyPr/>
          <a:lstStyle/>
          <a:p>
            <a:pPr>
              <a:defRPr sz="1200" b="0" i="0" baseline="0">
                <a:solidFill>
                  <a:srgbClr val="00B050"/>
                </a:solidFill>
              </a:defRPr>
            </a:pPr>
            <a:endParaRPr lang="es-ES"/>
          </a:p>
        </c:txPr>
      </c:legendEntry>
      <c:layout>
        <c:manualLayout>
          <c:xMode val="edge"/>
          <c:yMode val="edge"/>
          <c:x val="5.5502176152031651E-2"/>
          <c:y val="0.93109864925420904"/>
          <c:w val="0.88193976544071229"/>
          <c:h val="4.9792661459486812E-2"/>
        </c:manualLayout>
      </c:layout>
      <c:spPr>
        <a:ln>
          <a:solidFill>
            <a:srgbClr val="0070C0"/>
          </a:solidFill>
        </a:ln>
      </c:spPr>
      <c:txPr>
        <a:bodyPr/>
        <a:lstStyle/>
        <a:p>
          <a:pPr>
            <a:defRPr sz="1200" b="0" i="0" baseline="0">
              <a:solidFill>
                <a:srgbClr val="0070C0"/>
              </a:solidFill>
            </a:defRPr>
          </a:pPr>
          <a:endParaRPr lang="es-ES"/>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600" baseline="0">
                <a:solidFill>
                  <a:srgbClr val="00B0F0"/>
                </a:solidFill>
              </a:defRPr>
            </a:pPr>
            <a:r>
              <a:rPr lang="en-US" sz="1600" baseline="0">
                <a:solidFill>
                  <a:srgbClr val="00B0F0"/>
                </a:solidFill>
              </a:rPr>
              <a:t>PRECIPITACIONES  y  </a:t>
            </a:r>
            <a:r>
              <a:rPr lang="en-US" sz="1600" baseline="0">
                <a:solidFill>
                  <a:srgbClr val="FFC000"/>
                </a:solidFill>
              </a:rPr>
              <a:t>PRESIÓN ATMOSFÉRICA </a:t>
            </a:r>
          </a:p>
          <a:p>
            <a:pPr>
              <a:defRPr sz="1600" baseline="0">
                <a:solidFill>
                  <a:srgbClr val="00B0F0"/>
                </a:solidFill>
              </a:defRPr>
            </a:pPr>
            <a:r>
              <a:rPr lang="en-US" sz="1600" baseline="0">
                <a:solidFill>
                  <a:srgbClr val="7030A0"/>
                </a:solidFill>
              </a:rPr>
              <a:t>DEL 6 DE MARZO</a:t>
            </a:r>
          </a:p>
        </c:rich>
      </c:tx>
      <c:layout>
        <c:manualLayout>
          <c:xMode val="edge"/>
          <c:yMode val="edge"/>
          <c:x val="0.15838458871886299"/>
          <c:y val="2.0961136203152268E-2"/>
        </c:manualLayout>
      </c:layout>
      <c:spPr>
        <a:ln>
          <a:solidFill>
            <a:schemeClr val="accent1"/>
          </a:solidFill>
        </a:ln>
      </c:spPr>
    </c:title>
    <c:plotArea>
      <c:layout>
        <c:manualLayout>
          <c:layoutTarget val="inner"/>
          <c:xMode val="edge"/>
          <c:yMode val="edge"/>
          <c:x val="8.1877218177916447E-2"/>
          <c:y val="0.22280987492700333"/>
          <c:w val="0.8427935423166445"/>
          <c:h val="0.60962148766937163"/>
        </c:manualLayout>
      </c:layout>
      <c:barChart>
        <c:barDir val="col"/>
        <c:grouping val="clustered"/>
        <c:ser>
          <c:idx val="0"/>
          <c:order val="0"/>
          <c:tx>
            <c:strRef>
              <c:f>Hoja1!$AO$116</c:f>
              <c:strCache>
                <c:ptCount val="1"/>
                <c:pt idx="0">
                  <c:v>Precipitaciones por horas</c:v>
                </c:pt>
              </c:strCache>
            </c:strRef>
          </c:tx>
          <c:spPr>
            <a:solidFill>
              <a:srgbClr val="00B0F0"/>
            </a:solidFill>
            <a:scene3d>
              <a:camera prst="orthographicFront"/>
              <a:lightRig rig="threePt" dir="t"/>
            </a:scene3d>
            <a:sp3d>
              <a:bevelB w="12700"/>
            </a:sp3d>
          </c:spPr>
          <c:dLbls>
            <c:dLbl>
              <c:idx val="0"/>
              <c:delete val="1"/>
            </c:dLbl>
            <c:dLbl>
              <c:idx val="1"/>
              <c:delete val="1"/>
            </c:dLbl>
            <c:dLbl>
              <c:idx val="2"/>
              <c:delete val="1"/>
            </c:dLbl>
            <c:dLbl>
              <c:idx val="3"/>
              <c:delete val="1"/>
            </c:dLbl>
            <c:dLbl>
              <c:idx val="9"/>
              <c:layout>
                <c:manualLayout>
                  <c:x val="2.8235174091113091E-2"/>
                  <c:y val="4.062704268185395E-2"/>
                </c:manualLayout>
              </c:layout>
              <c:dLblPos val="outEnd"/>
              <c:showVal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5"/>
              <c:layout>
                <c:manualLayout>
                  <c:x val="-8.8839366777266095E-3"/>
                  <c:y val="9.2283207875299197E-3"/>
                </c:manualLayout>
              </c:layout>
              <c:dLblPos val="outEnd"/>
              <c:showVal val="1"/>
            </c:dLbl>
            <c:txPr>
              <a:bodyPr/>
              <a:lstStyle/>
              <a:p>
                <a:pPr>
                  <a:defRPr sz="1200" b="1" i="0" baseline="0">
                    <a:solidFill>
                      <a:srgbClr val="0070C0"/>
                    </a:solidFill>
                  </a:defRPr>
                </a:pPr>
                <a:endParaRPr lang="es-ES"/>
              </a:p>
            </c:txPr>
            <c:dLblPos val="outEnd"/>
            <c:showVal val="1"/>
          </c:dLbls>
          <c:cat>
            <c:strRef>
              <c:f>Hoja1!$AN$117:$AN$142</c:f>
              <c:strCach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5">
                  <c:v>TOTAL</c:v>
                </c:pt>
              </c:strCache>
            </c:strRef>
          </c:cat>
          <c:val>
            <c:numRef>
              <c:f>Hoja1!$AO$117:$AO$142</c:f>
              <c:numCache>
                <c:formatCode>General</c:formatCode>
                <c:ptCount val="26"/>
                <c:pt idx="0">
                  <c:v>0</c:v>
                </c:pt>
                <c:pt idx="1">
                  <c:v>0</c:v>
                </c:pt>
                <c:pt idx="2">
                  <c:v>0</c:v>
                </c:pt>
                <c:pt idx="3">
                  <c:v>0</c:v>
                </c:pt>
                <c:pt idx="4">
                  <c:v>0.2</c:v>
                </c:pt>
                <c:pt idx="5">
                  <c:v>0</c:v>
                </c:pt>
                <c:pt idx="6">
                  <c:v>0</c:v>
                </c:pt>
                <c:pt idx="7">
                  <c:v>0.2</c:v>
                </c:pt>
                <c:pt idx="8">
                  <c:v>2</c:v>
                </c:pt>
                <c:pt idx="9">
                  <c:v>5.2</c:v>
                </c:pt>
                <c:pt idx="10">
                  <c:v>2.2000000000000002</c:v>
                </c:pt>
                <c:pt idx="11">
                  <c:v>0.4</c:v>
                </c:pt>
                <c:pt idx="12">
                  <c:v>0.2</c:v>
                </c:pt>
                <c:pt idx="13">
                  <c:v>2.6</c:v>
                </c:pt>
                <c:pt idx="14">
                  <c:v>0.2</c:v>
                </c:pt>
                <c:pt idx="15">
                  <c:v>0</c:v>
                </c:pt>
                <c:pt idx="16">
                  <c:v>0</c:v>
                </c:pt>
                <c:pt idx="17">
                  <c:v>0</c:v>
                </c:pt>
                <c:pt idx="18">
                  <c:v>0</c:v>
                </c:pt>
                <c:pt idx="19">
                  <c:v>0</c:v>
                </c:pt>
                <c:pt idx="20">
                  <c:v>0</c:v>
                </c:pt>
                <c:pt idx="21">
                  <c:v>0</c:v>
                </c:pt>
                <c:pt idx="22">
                  <c:v>0</c:v>
                </c:pt>
                <c:pt idx="23">
                  <c:v>0</c:v>
                </c:pt>
                <c:pt idx="25">
                  <c:v>13.2</c:v>
                </c:pt>
              </c:numCache>
            </c:numRef>
          </c:val>
        </c:ser>
        <c:dLbls>
          <c:showVal val="1"/>
        </c:dLbls>
        <c:gapWidth val="42"/>
        <c:overlap val="17"/>
        <c:axId val="184778112"/>
        <c:axId val="189076608"/>
      </c:barChart>
      <c:lineChart>
        <c:grouping val="standard"/>
        <c:ser>
          <c:idx val="1"/>
          <c:order val="1"/>
          <c:tx>
            <c:strRef>
              <c:f>Hoja1!$AP$116</c:f>
              <c:strCache>
                <c:ptCount val="1"/>
                <c:pt idx="0">
                  <c:v>Presión atmosférica</c:v>
                </c:pt>
              </c:strCache>
            </c:strRef>
          </c:tx>
          <c:spPr>
            <a:ln>
              <a:solidFill>
                <a:srgbClr val="FFC000"/>
              </a:solidFill>
            </a:ln>
          </c:spPr>
          <c:marker>
            <c:symbol val="diamond"/>
            <c:size val="4"/>
          </c:marker>
          <c:dLbls>
            <c:dLbl>
              <c:idx val="0"/>
              <c:delete val="1"/>
            </c:dLbl>
            <c:dLbl>
              <c:idx val="2"/>
              <c:delete val="1"/>
            </c:dLbl>
            <c:dLbl>
              <c:idx val="3"/>
              <c:layout>
                <c:manualLayout>
                  <c:x val="7.8580035986067793E-3"/>
                  <c:y val="-1.2990906699009814E-2"/>
                </c:manualLayout>
              </c:layout>
              <c:dLblPos val="t"/>
              <c:showVal val="1"/>
            </c:dLbl>
            <c:dLbl>
              <c:idx val="4"/>
              <c:delete val="1"/>
            </c:dLbl>
            <c:dLbl>
              <c:idx val="6"/>
              <c:delete val="1"/>
            </c:dLbl>
            <c:dLbl>
              <c:idx val="8"/>
              <c:delete val="1"/>
            </c:dLbl>
            <c:dLbl>
              <c:idx val="9"/>
              <c:layout>
                <c:manualLayout>
                  <c:x val="1.9410356724277392E-2"/>
                  <c:y val="-1.399559773854674E-2"/>
                </c:manualLayout>
              </c:layout>
              <c:dLblPos val="t"/>
              <c:showVal val="1"/>
            </c:dLbl>
            <c:dLbl>
              <c:idx val="10"/>
              <c:delete val="1"/>
            </c:dLbl>
            <c:dLbl>
              <c:idx val="11"/>
              <c:layout>
                <c:manualLayout>
                  <c:x val="0"/>
                  <c:y val="-1.6250817072741602E-2"/>
                </c:manualLayout>
              </c:layout>
              <c:dLblPos val="t"/>
              <c:showVal val="1"/>
            </c:dLbl>
            <c:dLbl>
              <c:idx val="12"/>
              <c:layout>
                <c:manualLayout>
                  <c:x val="6.289308176100631E-3"/>
                  <c:y val="-3.2599837000815003E-3"/>
                </c:manualLayout>
              </c:layout>
              <c:dLblPos val="t"/>
              <c:showVal val="1"/>
            </c:dLbl>
            <c:dLbl>
              <c:idx val="13"/>
              <c:layout>
                <c:manualLayout>
                  <c:x val="3.0376202974628178E-2"/>
                  <c:y val="-8.1746016466767487E-3"/>
                </c:manualLayout>
              </c:layout>
              <c:dLblPos val="t"/>
              <c:showVal val="1"/>
            </c:dLbl>
            <c:dLbl>
              <c:idx val="14"/>
              <c:delete val="1"/>
            </c:dLbl>
            <c:dLbl>
              <c:idx val="15"/>
              <c:delete val="1"/>
            </c:dLbl>
            <c:dLbl>
              <c:idx val="16"/>
              <c:layout>
                <c:manualLayout>
                  <c:x val="1.0980393513094768E-2"/>
                  <c:y val="-1.6250817072741602E-2"/>
                </c:manualLayout>
              </c:layout>
              <c:dLblPos val="t"/>
              <c:showVal val="1"/>
            </c:dLbl>
            <c:dLbl>
              <c:idx val="17"/>
              <c:delete val="1"/>
            </c:dLbl>
            <c:dLbl>
              <c:idx val="18"/>
              <c:layout>
                <c:manualLayout>
                  <c:x val="-7.8431382236391293E-3"/>
                  <c:y val="-1.0833878048494412E-2"/>
                </c:manualLayout>
              </c:layout>
              <c:dLblPos val="t"/>
              <c:showVal val="1"/>
            </c:dLbl>
            <c:dLbl>
              <c:idx val="19"/>
              <c:delete val="1"/>
            </c:dLbl>
            <c:dLbl>
              <c:idx val="20"/>
              <c:layout>
                <c:manualLayout>
                  <c:x val="-7.8431382236391293E-3"/>
                  <c:y val="-8.1254085363708095E-3"/>
                </c:manualLayout>
              </c:layout>
              <c:dLblPos val="t"/>
              <c:showVal val="1"/>
            </c:dLbl>
            <c:dLbl>
              <c:idx val="21"/>
              <c:delete val="1"/>
            </c:dLbl>
            <c:dLbl>
              <c:idx val="23"/>
              <c:delete val="1"/>
            </c:dLbl>
            <c:txPr>
              <a:bodyPr/>
              <a:lstStyle/>
              <a:p>
                <a:pPr>
                  <a:defRPr sz="1200" b="1" i="0" baseline="0">
                    <a:solidFill>
                      <a:srgbClr val="FFC000"/>
                    </a:solidFill>
                  </a:defRPr>
                </a:pPr>
                <a:endParaRPr lang="es-ES"/>
              </a:p>
            </c:txPr>
            <c:dLblPos val="t"/>
            <c:showVal val="1"/>
          </c:dLbls>
          <c:cat>
            <c:strRef>
              <c:f>Hoja1!$AN$117:$AN$142</c:f>
              <c:strCach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5">
                  <c:v>TOTAL</c:v>
                </c:pt>
              </c:strCache>
            </c:strRef>
          </c:cat>
          <c:val>
            <c:numRef>
              <c:f>Hoja1!$AP$117:$AP$142</c:f>
              <c:numCache>
                <c:formatCode>General</c:formatCode>
                <c:ptCount val="26"/>
                <c:pt idx="0">
                  <c:v>1007.5</c:v>
                </c:pt>
                <c:pt idx="1">
                  <c:v>1006.5</c:v>
                </c:pt>
                <c:pt idx="2">
                  <c:v>1005.8</c:v>
                </c:pt>
                <c:pt idx="3">
                  <c:v>1003.9</c:v>
                </c:pt>
                <c:pt idx="4">
                  <c:v>1002.8</c:v>
                </c:pt>
                <c:pt idx="5">
                  <c:v>1002</c:v>
                </c:pt>
                <c:pt idx="6">
                  <c:v>1001.7</c:v>
                </c:pt>
                <c:pt idx="7">
                  <c:v>1002.4</c:v>
                </c:pt>
                <c:pt idx="8">
                  <c:v>1001.8</c:v>
                </c:pt>
                <c:pt idx="9">
                  <c:v>1002.7</c:v>
                </c:pt>
                <c:pt idx="10">
                  <c:v>1001.1</c:v>
                </c:pt>
                <c:pt idx="11">
                  <c:v>999.8</c:v>
                </c:pt>
                <c:pt idx="12">
                  <c:v>998.5</c:v>
                </c:pt>
                <c:pt idx="13">
                  <c:v>999.4</c:v>
                </c:pt>
                <c:pt idx="14">
                  <c:v>999.9</c:v>
                </c:pt>
                <c:pt idx="15">
                  <c:v>1000.9</c:v>
                </c:pt>
                <c:pt idx="16">
                  <c:v>1001.5</c:v>
                </c:pt>
                <c:pt idx="17">
                  <c:v>1002.3</c:v>
                </c:pt>
                <c:pt idx="18">
                  <c:v>1003.4</c:v>
                </c:pt>
                <c:pt idx="19">
                  <c:v>1005</c:v>
                </c:pt>
                <c:pt idx="20">
                  <c:v>1006.7</c:v>
                </c:pt>
                <c:pt idx="21">
                  <c:v>1008.5</c:v>
                </c:pt>
                <c:pt idx="22">
                  <c:v>1009.9</c:v>
                </c:pt>
                <c:pt idx="23">
                  <c:v>1010.7</c:v>
                </c:pt>
              </c:numCache>
            </c:numRef>
          </c:val>
        </c:ser>
        <c:dLbls>
          <c:showVal val="1"/>
        </c:dLbls>
        <c:marker val="1"/>
        <c:axId val="189088896"/>
        <c:axId val="189078528"/>
      </c:lineChart>
      <c:dateAx>
        <c:axId val="184778112"/>
        <c:scaling>
          <c:orientation val="minMax"/>
        </c:scaling>
        <c:axPos val="b"/>
        <c:numFmt formatCode="General" sourceLinked="1"/>
        <c:tickLblPos val="nextTo"/>
        <c:txPr>
          <a:bodyPr rot="5400000"/>
          <a:lstStyle/>
          <a:p>
            <a:pPr>
              <a:defRPr/>
            </a:pPr>
            <a:endParaRPr lang="es-ES"/>
          </a:p>
        </c:txPr>
        <c:crossAx val="189076608"/>
        <c:crosses val="autoZero"/>
        <c:lblOffset val="100"/>
        <c:baseTimeUnit val="days"/>
      </c:dateAx>
      <c:valAx>
        <c:axId val="189076608"/>
        <c:scaling>
          <c:orientation val="minMax"/>
          <c:max val="14"/>
          <c:min val="0"/>
        </c:scaling>
        <c:axPos val="l"/>
        <c:majorGridlines/>
        <c:title>
          <c:tx>
            <c:rich>
              <a:bodyPr rot="0" vert="horz"/>
              <a:lstStyle/>
              <a:p>
                <a:pPr>
                  <a:defRPr sz="1200" b="1" i="0">
                    <a:solidFill>
                      <a:srgbClr val="0070C0"/>
                    </a:solidFill>
                  </a:defRPr>
                </a:pPr>
                <a:r>
                  <a:rPr lang="es-ES" sz="1200" b="1" i="0">
                    <a:solidFill>
                      <a:srgbClr val="0070C0"/>
                    </a:solidFill>
                  </a:rPr>
                  <a:t>l/m</a:t>
                </a:r>
                <a:r>
                  <a:rPr lang="es-ES" sz="1200" b="1" i="0" baseline="30000">
                    <a:solidFill>
                      <a:srgbClr val="0070C0"/>
                    </a:solidFill>
                  </a:rPr>
                  <a:t>2</a:t>
                </a:r>
              </a:p>
            </c:rich>
          </c:tx>
          <c:layout>
            <c:manualLayout>
              <c:xMode val="edge"/>
              <c:yMode val="edge"/>
              <c:x val="8.0922266792122721E-2"/>
              <c:y val="0.15099628438865684"/>
            </c:manualLayout>
          </c:layout>
          <c:spPr>
            <a:ln>
              <a:solidFill>
                <a:srgbClr val="4F81BD"/>
              </a:solidFill>
            </a:ln>
          </c:spPr>
        </c:title>
        <c:numFmt formatCode="General" sourceLinked="1"/>
        <c:tickLblPos val="nextTo"/>
        <c:spPr>
          <a:ln>
            <a:solidFill>
              <a:srgbClr val="FFC000"/>
            </a:solidFill>
          </a:ln>
        </c:spPr>
        <c:crossAx val="184778112"/>
        <c:crosses val="autoZero"/>
        <c:crossBetween val="between"/>
        <c:majorUnit val="2"/>
        <c:minorUnit val="1"/>
      </c:valAx>
      <c:valAx>
        <c:axId val="189078528"/>
        <c:scaling>
          <c:orientation val="minMax"/>
          <c:max val="1012"/>
          <c:min val="990"/>
        </c:scaling>
        <c:axPos val="r"/>
        <c:title>
          <c:tx>
            <c:rich>
              <a:bodyPr rot="0" vert="horz"/>
              <a:lstStyle/>
              <a:p>
                <a:pPr>
                  <a:defRPr sz="1200" b="1" i="0" baseline="0"/>
                </a:pPr>
                <a:r>
                  <a:rPr lang="es-ES" sz="1200" b="1" i="0" baseline="0">
                    <a:solidFill>
                      <a:srgbClr val="FFC000"/>
                    </a:solidFill>
                  </a:rPr>
                  <a:t>mb</a:t>
                </a:r>
              </a:p>
            </c:rich>
          </c:tx>
          <c:layout>
            <c:manualLayout>
              <c:xMode val="edge"/>
              <c:yMode val="edge"/>
              <c:x val="0.86910662110632397"/>
              <c:y val="0.14015902046474019"/>
            </c:manualLayout>
          </c:layout>
          <c:spPr>
            <a:ln>
              <a:solidFill>
                <a:srgbClr val="FFC000"/>
              </a:solidFill>
            </a:ln>
          </c:spPr>
        </c:title>
        <c:numFmt formatCode="General" sourceLinked="1"/>
        <c:tickLblPos val="nextTo"/>
        <c:crossAx val="189088896"/>
        <c:crosses val="max"/>
        <c:crossBetween val="between"/>
        <c:majorUnit val="4"/>
        <c:minorUnit val="1"/>
      </c:valAx>
      <c:catAx>
        <c:axId val="189088896"/>
        <c:scaling>
          <c:orientation val="minMax"/>
        </c:scaling>
        <c:delete val="1"/>
        <c:axPos val="b"/>
        <c:numFmt formatCode="General" sourceLinked="1"/>
        <c:tickLblPos val="nextTo"/>
        <c:crossAx val="189078528"/>
        <c:crosses val="autoZero"/>
        <c:auto val="1"/>
        <c:lblAlgn val="ctr"/>
        <c:lblOffset val="100"/>
      </c:catAx>
      <c:spPr>
        <a:ln>
          <a:solidFill>
            <a:srgbClr val="FFC000"/>
          </a:solidFill>
        </a:ln>
      </c:spPr>
    </c:plotArea>
    <c:legend>
      <c:legendPos val="b"/>
      <c:legendEntry>
        <c:idx val="0"/>
        <c:txPr>
          <a:bodyPr/>
          <a:lstStyle/>
          <a:p>
            <a:pPr>
              <a:defRPr sz="1200" b="0" i="0" baseline="0">
                <a:solidFill>
                  <a:srgbClr val="00B0F0"/>
                </a:solidFill>
              </a:defRPr>
            </a:pPr>
            <a:endParaRPr lang="es-ES"/>
          </a:p>
        </c:txPr>
      </c:legendEntry>
      <c:legendEntry>
        <c:idx val="1"/>
        <c:txPr>
          <a:bodyPr/>
          <a:lstStyle/>
          <a:p>
            <a:pPr>
              <a:defRPr sz="1200" b="0" i="0" baseline="0">
                <a:solidFill>
                  <a:srgbClr val="FFC000"/>
                </a:solidFill>
              </a:defRPr>
            </a:pPr>
            <a:endParaRPr lang="es-ES"/>
          </a:p>
        </c:txPr>
      </c:legendEntry>
      <c:layout>
        <c:manualLayout>
          <c:xMode val="edge"/>
          <c:yMode val="edge"/>
          <c:x val="8.7463147295267329E-2"/>
          <c:y val="0.92393828528288069"/>
          <c:w val="0.74626421697287859"/>
          <c:h val="5.5533221937750073E-2"/>
        </c:manualLayout>
      </c:layout>
      <c:spPr>
        <a:ln>
          <a:solidFill>
            <a:srgbClr val="00B0F0"/>
          </a:solidFill>
        </a:ln>
      </c:spPr>
      <c:txPr>
        <a:bodyPr/>
        <a:lstStyle/>
        <a:p>
          <a:pPr>
            <a:defRPr sz="1200" b="0" i="0" baseline="0"/>
          </a:pPr>
          <a:endParaRPr lang="es-E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solidFill>
                  <a:srgbClr val="FF0000"/>
                </a:solidFill>
              </a:defRPr>
            </a:pPr>
            <a:r>
              <a:rPr lang="es-ES">
                <a:solidFill>
                  <a:srgbClr val="FF0000"/>
                </a:solidFill>
              </a:rPr>
              <a:t>TEMPERATURAS Y PRECIPITACIONES </a:t>
            </a:r>
          </a:p>
          <a:p>
            <a:pPr>
              <a:defRPr>
                <a:solidFill>
                  <a:srgbClr val="FF0000"/>
                </a:solidFill>
              </a:defRPr>
            </a:pPr>
            <a:r>
              <a:rPr lang="es-ES">
                <a:solidFill>
                  <a:srgbClr val="FF0000"/>
                </a:solidFill>
              </a:rPr>
              <a:t>EN MARZO</a:t>
            </a:r>
            <a:r>
              <a:rPr lang="es-ES" baseline="0">
                <a:solidFill>
                  <a:srgbClr val="FF0000"/>
                </a:solidFill>
              </a:rPr>
              <a:t> DE 2018</a:t>
            </a:r>
            <a:endParaRPr lang="es-ES">
              <a:solidFill>
                <a:srgbClr val="FF0000"/>
              </a:solidFill>
            </a:endParaRPr>
          </a:p>
        </c:rich>
      </c:tx>
      <c:layout>
        <c:manualLayout>
          <c:xMode val="edge"/>
          <c:yMode val="edge"/>
          <c:x val="0.2051909992142702"/>
          <c:y val="1.3136288998357963E-2"/>
        </c:manualLayout>
      </c:layout>
      <c:overlay val="1"/>
      <c:spPr>
        <a:ln>
          <a:solidFill>
            <a:srgbClr val="4F81BD">
              <a:shade val="95000"/>
              <a:satMod val="105000"/>
            </a:srgbClr>
          </a:solidFill>
        </a:ln>
      </c:spPr>
    </c:title>
    <c:plotArea>
      <c:layout>
        <c:manualLayout>
          <c:layoutTarget val="inner"/>
          <c:xMode val="edge"/>
          <c:yMode val="edge"/>
          <c:x val="9.4214042628787548E-2"/>
          <c:y val="0.18069482693973588"/>
          <c:w val="0.82993632239901793"/>
          <c:h val="0.62498144628473296"/>
        </c:manualLayout>
      </c:layout>
      <c:barChart>
        <c:barDir val="col"/>
        <c:grouping val="clustered"/>
        <c:ser>
          <c:idx val="2"/>
          <c:order val="2"/>
          <c:tx>
            <c:strRef>
              <c:f>Hoja1!$W$131:$W$132</c:f>
              <c:strCache>
                <c:ptCount val="1"/>
                <c:pt idx="0">
                  <c:v>PRECIPITACIONES TOTALES</c:v>
                </c:pt>
              </c:strCache>
            </c:strRef>
          </c:tx>
          <c:spPr>
            <a:solidFill>
              <a:srgbClr val="00B0F0"/>
            </a:solidFill>
            <a:ln>
              <a:solidFill>
                <a:srgbClr val="00B0F0"/>
              </a:solidFill>
            </a:ln>
          </c:spPr>
          <c:cat>
            <c:numRef>
              <c:f>Hoja1!$T$133:$T$163</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Hoja1!$W$133:$W$163</c:f>
              <c:numCache>
                <c:formatCode>General</c:formatCode>
                <c:ptCount val="31"/>
                <c:pt idx="0">
                  <c:v>8.6</c:v>
                </c:pt>
                <c:pt idx="1">
                  <c:v>8.4</c:v>
                </c:pt>
                <c:pt idx="2">
                  <c:v>5.6</c:v>
                </c:pt>
                <c:pt idx="3">
                  <c:v>10.200000000000001</c:v>
                </c:pt>
                <c:pt idx="4">
                  <c:v>7</c:v>
                </c:pt>
                <c:pt idx="5">
                  <c:v>1.2</c:v>
                </c:pt>
                <c:pt idx="6">
                  <c:v>0</c:v>
                </c:pt>
                <c:pt idx="7">
                  <c:v>0.1</c:v>
                </c:pt>
                <c:pt idx="8">
                  <c:v>12.8</c:v>
                </c:pt>
                <c:pt idx="9">
                  <c:v>4.5999999999999996</c:v>
                </c:pt>
                <c:pt idx="10">
                  <c:v>1</c:v>
                </c:pt>
                <c:pt idx="11">
                  <c:v>0</c:v>
                </c:pt>
                <c:pt idx="12">
                  <c:v>5</c:v>
                </c:pt>
                <c:pt idx="13">
                  <c:v>18</c:v>
                </c:pt>
                <c:pt idx="14">
                  <c:v>2.6</c:v>
                </c:pt>
                <c:pt idx="15">
                  <c:v>0.2</c:v>
                </c:pt>
                <c:pt idx="16">
                  <c:v>2.4</c:v>
                </c:pt>
                <c:pt idx="17">
                  <c:v>0</c:v>
                </c:pt>
                <c:pt idx="18">
                  <c:v>1.2</c:v>
                </c:pt>
                <c:pt idx="19">
                  <c:v>5.00000000000001E-2</c:v>
                </c:pt>
                <c:pt idx="20">
                  <c:v>0</c:v>
                </c:pt>
                <c:pt idx="21">
                  <c:v>0</c:v>
                </c:pt>
                <c:pt idx="22">
                  <c:v>5.6</c:v>
                </c:pt>
                <c:pt idx="23">
                  <c:v>0.2</c:v>
                </c:pt>
                <c:pt idx="24">
                  <c:v>0.60000000000000064</c:v>
                </c:pt>
                <c:pt idx="25">
                  <c:v>0</c:v>
                </c:pt>
                <c:pt idx="26">
                  <c:v>0</c:v>
                </c:pt>
                <c:pt idx="27">
                  <c:v>1</c:v>
                </c:pt>
                <c:pt idx="28">
                  <c:v>0</c:v>
                </c:pt>
                <c:pt idx="29">
                  <c:v>2.8</c:v>
                </c:pt>
                <c:pt idx="30">
                  <c:v>0</c:v>
                </c:pt>
              </c:numCache>
            </c:numRef>
          </c:val>
        </c:ser>
        <c:axId val="141932800"/>
        <c:axId val="141838208"/>
      </c:barChart>
      <c:lineChart>
        <c:grouping val="standard"/>
        <c:ser>
          <c:idx val="0"/>
          <c:order val="0"/>
          <c:tx>
            <c:strRef>
              <c:f>Hoja1!$U$131:$U$132</c:f>
              <c:strCache>
                <c:ptCount val="1"/>
                <c:pt idx="0">
                  <c:v>TEMPERATURAS MÁXIMAS</c:v>
                </c:pt>
              </c:strCache>
            </c:strRef>
          </c:tx>
          <c:spPr>
            <a:ln>
              <a:solidFill>
                <a:srgbClr val="FF0000"/>
              </a:solidFill>
            </a:ln>
          </c:spPr>
          <c:marker>
            <c:symbol val="square"/>
            <c:size val="6"/>
            <c:spPr>
              <a:solidFill>
                <a:schemeClr val="accent1"/>
              </a:solidFill>
              <a:ln w="12700"/>
            </c:spPr>
          </c:marker>
          <c:cat>
            <c:numRef>
              <c:f>Hoja1!$T$133:$T$163</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Hoja1!$U$133:$U$163</c:f>
              <c:numCache>
                <c:formatCode>General</c:formatCode>
                <c:ptCount val="31"/>
                <c:pt idx="0">
                  <c:v>13.9</c:v>
                </c:pt>
                <c:pt idx="1">
                  <c:v>8.8000000000000007</c:v>
                </c:pt>
                <c:pt idx="2">
                  <c:v>11.8</c:v>
                </c:pt>
                <c:pt idx="3">
                  <c:v>10.5</c:v>
                </c:pt>
                <c:pt idx="4">
                  <c:v>7.9</c:v>
                </c:pt>
                <c:pt idx="5">
                  <c:v>10.6</c:v>
                </c:pt>
                <c:pt idx="6">
                  <c:v>9.6</c:v>
                </c:pt>
                <c:pt idx="7">
                  <c:v>12.3</c:v>
                </c:pt>
                <c:pt idx="8">
                  <c:v>11.8</c:v>
                </c:pt>
                <c:pt idx="9">
                  <c:v>12.7</c:v>
                </c:pt>
                <c:pt idx="10">
                  <c:v>10.9</c:v>
                </c:pt>
                <c:pt idx="11">
                  <c:v>12.1</c:v>
                </c:pt>
                <c:pt idx="12">
                  <c:v>13.3</c:v>
                </c:pt>
                <c:pt idx="13">
                  <c:v>12.2</c:v>
                </c:pt>
                <c:pt idx="14">
                  <c:v>10.5</c:v>
                </c:pt>
                <c:pt idx="15">
                  <c:v>10.3</c:v>
                </c:pt>
                <c:pt idx="16">
                  <c:v>9.4</c:v>
                </c:pt>
                <c:pt idx="17">
                  <c:v>10.9</c:v>
                </c:pt>
                <c:pt idx="18">
                  <c:v>8.4</c:v>
                </c:pt>
                <c:pt idx="19">
                  <c:v>7.6</c:v>
                </c:pt>
                <c:pt idx="20">
                  <c:v>7.8</c:v>
                </c:pt>
                <c:pt idx="21">
                  <c:v>9.6</c:v>
                </c:pt>
                <c:pt idx="22">
                  <c:v>13.8</c:v>
                </c:pt>
                <c:pt idx="23">
                  <c:v>9.9</c:v>
                </c:pt>
                <c:pt idx="24">
                  <c:v>9.4</c:v>
                </c:pt>
                <c:pt idx="25">
                  <c:v>13.8</c:v>
                </c:pt>
                <c:pt idx="26">
                  <c:v>18.399999999999999</c:v>
                </c:pt>
                <c:pt idx="27">
                  <c:v>16.600000000000001</c:v>
                </c:pt>
                <c:pt idx="28">
                  <c:v>12.6</c:v>
                </c:pt>
                <c:pt idx="29">
                  <c:v>9.6</c:v>
                </c:pt>
                <c:pt idx="30">
                  <c:v>11.9</c:v>
                </c:pt>
              </c:numCache>
            </c:numRef>
          </c:val>
        </c:ser>
        <c:ser>
          <c:idx val="1"/>
          <c:order val="1"/>
          <c:tx>
            <c:strRef>
              <c:f>Hoja1!$V$131:$V$132</c:f>
              <c:strCache>
                <c:ptCount val="1"/>
                <c:pt idx="0">
                  <c:v>TEMPERATURAS MÍNIMAS</c:v>
                </c:pt>
              </c:strCache>
            </c:strRef>
          </c:tx>
          <c:spPr>
            <a:ln>
              <a:solidFill>
                <a:srgbClr val="0070C0"/>
              </a:solidFill>
              <a:bevel/>
            </a:ln>
          </c:spPr>
          <c:marker>
            <c:symbol val="square"/>
            <c:size val="6"/>
            <c:spPr>
              <a:solidFill>
                <a:srgbClr val="FF0000"/>
              </a:solidFill>
              <a:ln>
                <a:solidFill>
                  <a:srgbClr val="4F81BD">
                    <a:shade val="95000"/>
                    <a:satMod val="105000"/>
                  </a:srgbClr>
                </a:solidFill>
              </a:ln>
            </c:spPr>
          </c:marker>
          <c:cat>
            <c:numRef>
              <c:f>Hoja1!$T$133:$T$163</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Hoja1!$V$133:$V$163</c:f>
              <c:numCache>
                <c:formatCode>General</c:formatCode>
                <c:ptCount val="31"/>
                <c:pt idx="0">
                  <c:v>2.9</c:v>
                </c:pt>
                <c:pt idx="1">
                  <c:v>1.2</c:v>
                </c:pt>
                <c:pt idx="2">
                  <c:v>4.5999999999999996</c:v>
                </c:pt>
                <c:pt idx="3">
                  <c:v>4.0999999999999996</c:v>
                </c:pt>
                <c:pt idx="4">
                  <c:v>3.6</c:v>
                </c:pt>
                <c:pt idx="5">
                  <c:v>3.1</c:v>
                </c:pt>
                <c:pt idx="6">
                  <c:v>0.8</c:v>
                </c:pt>
                <c:pt idx="7">
                  <c:v>4.5</c:v>
                </c:pt>
                <c:pt idx="8">
                  <c:v>8.3000000000000007</c:v>
                </c:pt>
                <c:pt idx="9">
                  <c:v>7.6</c:v>
                </c:pt>
                <c:pt idx="10">
                  <c:v>6.1</c:v>
                </c:pt>
                <c:pt idx="11">
                  <c:v>5.9</c:v>
                </c:pt>
                <c:pt idx="12">
                  <c:v>3.7</c:v>
                </c:pt>
                <c:pt idx="13">
                  <c:v>5.7</c:v>
                </c:pt>
                <c:pt idx="14">
                  <c:v>4.0999999999999996</c:v>
                </c:pt>
                <c:pt idx="15">
                  <c:v>2.5</c:v>
                </c:pt>
                <c:pt idx="16">
                  <c:v>1.6</c:v>
                </c:pt>
                <c:pt idx="17">
                  <c:v>2.6</c:v>
                </c:pt>
                <c:pt idx="18">
                  <c:v>0.60000000000000064</c:v>
                </c:pt>
                <c:pt idx="19">
                  <c:v>0.4</c:v>
                </c:pt>
                <c:pt idx="20">
                  <c:v>1.5</c:v>
                </c:pt>
                <c:pt idx="21">
                  <c:v>-2.4</c:v>
                </c:pt>
                <c:pt idx="22">
                  <c:v>2.4</c:v>
                </c:pt>
                <c:pt idx="23">
                  <c:v>1.6</c:v>
                </c:pt>
                <c:pt idx="24">
                  <c:v>2.4</c:v>
                </c:pt>
                <c:pt idx="25">
                  <c:v>1.4</c:v>
                </c:pt>
                <c:pt idx="26">
                  <c:v>5.5</c:v>
                </c:pt>
                <c:pt idx="27">
                  <c:v>4.5999999999999996</c:v>
                </c:pt>
                <c:pt idx="28">
                  <c:v>4.9000000000000004</c:v>
                </c:pt>
                <c:pt idx="29">
                  <c:v>1.6</c:v>
                </c:pt>
                <c:pt idx="30">
                  <c:v>1.9000000000000001</c:v>
                </c:pt>
              </c:numCache>
            </c:numRef>
          </c:val>
        </c:ser>
        <c:marker val="1"/>
        <c:axId val="141768960"/>
        <c:axId val="141808768"/>
      </c:lineChart>
      <c:dateAx>
        <c:axId val="141768960"/>
        <c:scaling>
          <c:orientation val="minMax"/>
        </c:scaling>
        <c:axPos val="b"/>
        <c:numFmt formatCode="General" sourceLinked="1"/>
        <c:tickLblPos val="low"/>
        <c:crossAx val="141808768"/>
        <c:crosses val="autoZero"/>
        <c:lblOffset val="100"/>
        <c:baseTimeUnit val="days"/>
      </c:dateAx>
      <c:valAx>
        <c:axId val="141808768"/>
        <c:scaling>
          <c:orientation val="minMax"/>
          <c:max val="20"/>
          <c:min val="-5"/>
        </c:scaling>
        <c:axPos val="l"/>
        <c:majorGridlines/>
        <c:title>
          <c:tx>
            <c:rich>
              <a:bodyPr rot="0" vert="horz"/>
              <a:lstStyle/>
              <a:p>
                <a:pPr>
                  <a:defRPr sz="1200">
                    <a:solidFill>
                      <a:srgbClr val="FF0000"/>
                    </a:solidFill>
                  </a:defRPr>
                </a:pPr>
                <a:r>
                  <a:rPr lang="es-ES" sz="1260" baseline="30000">
                    <a:solidFill>
                      <a:srgbClr val="FF0000"/>
                    </a:solidFill>
                  </a:rPr>
                  <a:t>o</a:t>
                </a:r>
                <a:r>
                  <a:rPr lang="es-ES" sz="1200">
                    <a:solidFill>
                      <a:srgbClr val="FF0000"/>
                    </a:solidFill>
                  </a:rPr>
                  <a:t>C</a:t>
                </a:r>
              </a:p>
            </c:rich>
          </c:tx>
          <c:layout>
            <c:manualLayout>
              <c:xMode val="edge"/>
              <c:yMode val="edge"/>
              <c:x val="9.4417995418624057E-2"/>
              <c:y val="0.10073556915691194"/>
            </c:manualLayout>
          </c:layout>
          <c:spPr>
            <a:ln>
              <a:solidFill>
                <a:sysClr val="windowText" lastClr="000000"/>
              </a:solidFill>
            </a:ln>
          </c:spPr>
        </c:title>
        <c:numFmt formatCode="General" sourceLinked="1"/>
        <c:tickLblPos val="nextTo"/>
        <c:crossAx val="141768960"/>
        <c:crosses val="autoZero"/>
        <c:crossBetween val="between"/>
        <c:majorUnit val="5"/>
        <c:minorUnit val="1"/>
      </c:valAx>
      <c:valAx>
        <c:axId val="141838208"/>
        <c:scaling>
          <c:orientation val="minMax"/>
          <c:max val="40"/>
          <c:min val="0"/>
        </c:scaling>
        <c:axPos val="r"/>
        <c:title>
          <c:tx>
            <c:rich>
              <a:bodyPr rot="0" vert="horz"/>
              <a:lstStyle/>
              <a:p>
                <a:pPr>
                  <a:defRPr sz="1200">
                    <a:solidFill>
                      <a:srgbClr val="00B0F0"/>
                    </a:solidFill>
                  </a:defRPr>
                </a:pPr>
                <a:r>
                  <a:rPr lang="es-ES" sz="1200">
                    <a:solidFill>
                      <a:srgbClr val="00B0F0"/>
                    </a:solidFill>
                  </a:rPr>
                  <a:t>l/m</a:t>
                </a:r>
                <a:r>
                  <a:rPr lang="es-ES" sz="1200" baseline="30000">
                    <a:solidFill>
                      <a:srgbClr val="00B0F0"/>
                    </a:solidFill>
                  </a:rPr>
                  <a:t>2</a:t>
                </a:r>
              </a:p>
            </c:rich>
          </c:tx>
          <c:layout>
            <c:manualLayout>
              <c:xMode val="edge"/>
              <c:yMode val="edge"/>
              <c:x val="0.86717789257234679"/>
              <c:y val="0.10161591869981748"/>
            </c:manualLayout>
          </c:layout>
          <c:spPr>
            <a:ln>
              <a:solidFill>
                <a:sysClr val="windowText" lastClr="000000"/>
              </a:solidFill>
            </a:ln>
          </c:spPr>
        </c:title>
        <c:numFmt formatCode="General" sourceLinked="1"/>
        <c:tickLblPos val="nextTo"/>
        <c:crossAx val="141932800"/>
        <c:crosses val="max"/>
        <c:crossBetween val="between"/>
        <c:majorUnit val="10"/>
        <c:minorUnit val="1"/>
      </c:valAx>
      <c:catAx>
        <c:axId val="141932800"/>
        <c:scaling>
          <c:orientation val="minMax"/>
        </c:scaling>
        <c:delete val="1"/>
        <c:axPos val="b"/>
        <c:numFmt formatCode="General" sourceLinked="1"/>
        <c:tickLblPos val="nextTo"/>
        <c:crossAx val="141838208"/>
        <c:crosses val="autoZero"/>
        <c:auto val="1"/>
        <c:lblAlgn val="ctr"/>
        <c:lblOffset val="100"/>
      </c:catAx>
      <c:spPr>
        <a:ln>
          <a:prstDash val="sysDot"/>
        </a:ln>
      </c:spPr>
    </c:plotArea>
    <c:legend>
      <c:legendPos val="b"/>
      <c:layout>
        <c:manualLayout>
          <c:xMode val="edge"/>
          <c:yMode val="edge"/>
          <c:x val="8.1163907932476714E-2"/>
          <c:y val="0.90432048887368888"/>
          <c:w val="0.83767204672165307"/>
          <c:h val="5.2537751497966537E-2"/>
        </c:manualLayout>
      </c:layout>
      <c:spPr>
        <a:ln>
          <a:solidFill>
            <a:sysClr val="windowText" lastClr="000000"/>
          </a:solidFill>
        </a:ln>
      </c:sp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baseline="0">
                <a:solidFill>
                  <a:srgbClr val="C00000"/>
                </a:solidFill>
              </a:defRPr>
            </a:pPr>
            <a:r>
              <a:rPr lang="en-US" sz="1700" baseline="0">
                <a:solidFill>
                  <a:srgbClr val="C00000"/>
                </a:solidFill>
              </a:rPr>
              <a:t>TEMPERATURAS  MÁXIMAS Y MÍNIMAS ABSOLUTAS  </a:t>
            </a:r>
          </a:p>
          <a:p>
            <a:pPr>
              <a:defRPr baseline="0">
                <a:solidFill>
                  <a:srgbClr val="C00000"/>
                </a:solidFill>
              </a:defRPr>
            </a:pPr>
            <a:r>
              <a:rPr lang="en-US" sz="1700" baseline="0">
                <a:solidFill>
                  <a:srgbClr val="C00000"/>
                </a:solidFill>
              </a:rPr>
              <a:t>Y  MEDIAS  EN MARZO</a:t>
            </a:r>
          </a:p>
        </c:rich>
      </c:tx>
      <c:layout>
        <c:manualLayout>
          <c:xMode val="edge"/>
          <c:yMode val="edge"/>
          <c:x val="0.13924962357761714"/>
          <c:y val="2.2470586699050686E-2"/>
        </c:manualLayout>
      </c:layout>
      <c:spPr>
        <a:noFill/>
        <a:ln>
          <a:solidFill>
            <a:srgbClr val="4F81BD"/>
          </a:solidFill>
        </a:ln>
      </c:spPr>
    </c:title>
    <c:plotArea>
      <c:layout>
        <c:manualLayout>
          <c:layoutTarget val="inner"/>
          <c:xMode val="edge"/>
          <c:yMode val="edge"/>
          <c:x val="6.4781621398448924E-2"/>
          <c:y val="0.20829021372328471"/>
          <c:w val="0.86431134310458912"/>
          <c:h val="0.5787882837440661"/>
        </c:manualLayout>
      </c:layout>
      <c:lineChart>
        <c:grouping val="standard"/>
        <c:ser>
          <c:idx val="0"/>
          <c:order val="0"/>
          <c:tx>
            <c:strRef>
              <c:f>Hoja1!$G$115</c:f>
              <c:strCache>
                <c:ptCount val="1"/>
                <c:pt idx="0">
                  <c:v>MÁXIMAS ABSOLUTAS</c:v>
                </c:pt>
              </c:strCache>
            </c:strRef>
          </c:tx>
          <c:spPr>
            <a:ln>
              <a:solidFill>
                <a:srgbClr val="FF0000"/>
              </a:solidFill>
            </a:ln>
          </c:spPr>
          <c:marker>
            <c:symbol val="none"/>
          </c:marker>
          <c:dLbls>
            <c:dLbl>
              <c:idx val="0"/>
              <c:spPr/>
              <c:txPr>
                <a:bodyPr/>
                <a:lstStyle/>
                <a:p>
                  <a:pPr>
                    <a:defRPr sz="1200" b="1" i="0" baseline="0">
                      <a:solidFill>
                        <a:srgbClr val="FF0000"/>
                      </a:solidFill>
                    </a:defRPr>
                  </a:pPr>
                  <a:endParaRPr lang="es-ES"/>
                </a:p>
              </c:txPr>
            </c:dLbl>
            <c:dLbl>
              <c:idx val="1"/>
              <c:spPr/>
              <c:txPr>
                <a:bodyPr/>
                <a:lstStyle/>
                <a:p>
                  <a:pPr>
                    <a:defRPr sz="1200" b="1" i="0" baseline="0">
                      <a:solidFill>
                        <a:srgbClr val="FF0000"/>
                      </a:solidFill>
                    </a:defRPr>
                  </a:pPr>
                  <a:endParaRPr lang="es-ES"/>
                </a:p>
              </c:txPr>
            </c:dLbl>
            <c:dLbl>
              <c:idx val="2"/>
              <c:tx>
                <c:rich>
                  <a:bodyPr/>
                  <a:lstStyle/>
                  <a:p>
                    <a:r>
                      <a:rPr lang="en-US" sz="1200" b="1">
                        <a:solidFill>
                          <a:srgbClr val="FF0000"/>
                        </a:solidFill>
                      </a:rPr>
                      <a:t>22,1</a:t>
                    </a:r>
                  </a:p>
                </c:rich>
              </c:tx>
              <c:dLblPos val="t"/>
              <c:showVal val="1"/>
            </c:dLbl>
            <c:dLbl>
              <c:idx val="3"/>
              <c:spPr/>
              <c:txPr>
                <a:bodyPr/>
                <a:lstStyle/>
                <a:p>
                  <a:pPr>
                    <a:defRPr sz="1200" b="1" i="0" baseline="0">
                      <a:solidFill>
                        <a:srgbClr val="FF0000"/>
                      </a:solidFill>
                    </a:defRPr>
                  </a:pPr>
                  <a:endParaRPr lang="es-ES"/>
                </a:p>
              </c:txPr>
            </c:dLbl>
            <c:dLbl>
              <c:idx val="5"/>
              <c:spPr/>
              <c:txPr>
                <a:bodyPr/>
                <a:lstStyle/>
                <a:p>
                  <a:pPr>
                    <a:defRPr sz="1200" b="1" i="0" baseline="0">
                      <a:solidFill>
                        <a:srgbClr val="FF0000"/>
                      </a:solidFill>
                    </a:defRPr>
                  </a:pPr>
                  <a:endParaRPr lang="es-ES"/>
                </a:p>
              </c:txPr>
            </c:dLbl>
            <c:dLbl>
              <c:idx val="7"/>
              <c:spPr/>
              <c:txPr>
                <a:bodyPr/>
                <a:lstStyle/>
                <a:p>
                  <a:pPr>
                    <a:defRPr sz="1200" b="1" i="0" baseline="0">
                      <a:solidFill>
                        <a:srgbClr val="FF0000"/>
                      </a:solidFill>
                    </a:defRPr>
                  </a:pPr>
                  <a:endParaRPr lang="es-ES"/>
                </a:p>
              </c:txPr>
            </c:dLbl>
            <c:dLbl>
              <c:idx val="8"/>
              <c:layout>
                <c:manualLayout>
                  <c:x val="0"/>
                  <c:y val="7.1428571428571504E-3"/>
                </c:manualLayout>
              </c:layout>
              <c:dLblPos val="t"/>
              <c:showVal val="1"/>
            </c:dLbl>
            <c:dLbl>
              <c:idx val="9"/>
              <c:layout>
                <c:manualLayout>
                  <c:x val="6.6583437369954314E-3"/>
                  <c:y val="-1.9047619047619108E-2"/>
                </c:manualLayout>
              </c:layout>
              <c:dLblPos val="t"/>
              <c:showVal val="1"/>
            </c:dLbl>
            <c:dLbl>
              <c:idx val="11"/>
              <c:layout>
                <c:manualLayout>
                  <c:x val="-5.5944055944055944E-3"/>
                  <c:y val="0"/>
                </c:manualLayout>
              </c:layout>
              <c:spPr/>
              <c:txPr>
                <a:bodyPr/>
                <a:lstStyle/>
                <a:p>
                  <a:pPr>
                    <a:defRPr sz="1200" b="1" i="0" baseline="0">
                      <a:solidFill>
                        <a:srgbClr val="FF0000"/>
                      </a:solidFill>
                    </a:defRPr>
                  </a:pPr>
                  <a:endParaRPr lang="es-ES"/>
                </a:p>
              </c:txPr>
              <c:dLblPos val="t"/>
              <c:showVal val="1"/>
            </c:dLbl>
            <c:dLbl>
              <c:idx val="12"/>
              <c:layout>
                <c:manualLayout>
                  <c:x val="0"/>
                  <c:y val="-7.1428571428571504E-3"/>
                </c:manualLayout>
              </c:layout>
              <c:spPr>
                <a:noFill/>
              </c:spPr>
              <c:txPr>
                <a:bodyPr/>
                <a:lstStyle/>
                <a:p>
                  <a:pPr>
                    <a:defRPr sz="1200" b="1" baseline="0">
                      <a:solidFill>
                        <a:srgbClr val="FF0000"/>
                      </a:solidFill>
                    </a:defRPr>
                  </a:pPr>
                  <a:endParaRPr lang="es-ES"/>
                </a:p>
              </c:txPr>
              <c:dLblPos val="t"/>
              <c:showVal val="1"/>
            </c:dLbl>
            <c:dLbl>
              <c:idx val="13"/>
              <c:layout>
                <c:manualLayout>
                  <c:x val="-3.329171868497737E-3"/>
                  <c:y val="2.3724792408066002E-3"/>
                </c:manualLayout>
              </c:layout>
              <c:spPr>
                <a:noFill/>
              </c:spPr>
              <c:txPr>
                <a:bodyPr/>
                <a:lstStyle/>
                <a:p>
                  <a:pPr>
                    <a:defRPr sz="1200" b="1">
                      <a:solidFill>
                        <a:srgbClr val="FF0000"/>
                      </a:solidFill>
                    </a:defRPr>
                  </a:pPr>
                  <a:endParaRPr lang="es-ES"/>
                </a:p>
              </c:txPr>
              <c:dLblPos val="t"/>
              <c:showVal val="1"/>
            </c:dLbl>
            <c:dLbl>
              <c:idx val="14"/>
              <c:layout>
                <c:manualLayout>
                  <c:x val="0"/>
                  <c:y val="-1.9047619047619108E-2"/>
                </c:manualLayout>
              </c:layout>
              <c:spPr>
                <a:noFill/>
              </c:spPr>
              <c:txPr>
                <a:bodyPr/>
                <a:lstStyle/>
                <a:p>
                  <a:pPr>
                    <a:defRPr sz="1200" b="1">
                      <a:solidFill>
                        <a:srgbClr val="FF0000"/>
                      </a:solidFill>
                    </a:defRPr>
                  </a:pPr>
                  <a:endParaRPr lang="es-ES"/>
                </a:p>
              </c:txPr>
              <c:dLblPos val="t"/>
              <c:showVal val="1"/>
            </c:dLbl>
            <c:dLbl>
              <c:idx val="15"/>
              <c:spPr>
                <a:solidFill>
                  <a:srgbClr val="FFFF00"/>
                </a:solidFill>
              </c:spPr>
              <c:txPr>
                <a:bodyPr/>
                <a:lstStyle/>
                <a:p>
                  <a:pPr>
                    <a:defRPr sz="1200" b="1">
                      <a:solidFill>
                        <a:srgbClr val="FF0000"/>
                      </a:solidFill>
                    </a:defRPr>
                  </a:pPr>
                  <a:endParaRPr lang="es-ES"/>
                </a:p>
              </c:txPr>
            </c:dLbl>
            <c:txPr>
              <a:bodyPr/>
              <a:lstStyle/>
              <a:p>
                <a:pPr>
                  <a:defRPr sz="1200" b="1">
                    <a:solidFill>
                      <a:srgbClr val="FF0000"/>
                    </a:solidFill>
                  </a:defRPr>
                </a:pPr>
                <a:endParaRPr lang="es-ES"/>
              </a:p>
            </c:txPr>
            <c:dLblPos val="t"/>
            <c:showVal val="1"/>
          </c:dLbls>
          <c:cat>
            <c:strRef>
              <c:f>Hoja1!$F$116:$F$131</c:f>
              <c:strCache>
                <c:ptCount val="16"/>
                <c:pt idx="0">
                  <c:v>Media General</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strCache>
            </c:strRef>
          </c:cat>
          <c:val>
            <c:numRef>
              <c:f>Hoja1!$G$116:$G$131</c:f>
              <c:numCache>
                <c:formatCode>General</c:formatCode>
                <c:ptCount val="16"/>
                <c:pt idx="1">
                  <c:v>23.5</c:v>
                </c:pt>
                <c:pt idx="2">
                  <c:v>22.1</c:v>
                </c:pt>
                <c:pt idx="3">
                  <c:v>19.100000000000001</c:v>
                </c:pt>
                <c:pt idx="4">
                  <c:v>21.7</c:v>
                </c:pt>
                <c:pt idx="5">
                  <c:v>23.4</c:v>
                </c:pt>
                <c:pt idx="6">
                  <c:v>19.899999999999999</c:v>
                </c:pt>
                <c:pt idx="7">
                  <c:v>20.100000000000001</c:v>
                </c:pt>
                <c:pt idx="8">
                  <c:v>24.6</c:v>
                </c:pt>
                <c:pt idx="9">
                  <c:v>16.7</c:v>
                </c:pt>
                <c:pt idx="10">
                  <c:v>22</c:v>
                </c:pt>
                <c:pt idx="11">
                  <c:v>24.1</c:v>
                </c:pt>
                <c:pt idx="12">
                  <c:v>20.100000000000001</c:v>
                </c:pt>
                <c:pt idx="13">
                  <c:v>25.1</c:v>
                </c:pt>
                <c:pt idx="14">
                  <c:v>18.399999999999999</c:v>
                </c:pt>
                <c:pt idx="15">
                  <c:v>21.5</c:v>
                </c:pt>
              </c:numCache>
            </c:numRef>
          </c:val>
        </c:ser>
        <c:ser>
          <c:idx val="1"/>
          <c:order val="1"/>
          <c:tx>
            <c:strRef>
              <c:f>Hoja1!$H$115</c:f>
              <c:strCache>
                <c:ptCount val="1"/>
                <c:pt idx="0">
                  <c:v>MÍNIMAS ABSOLUTAS</c:v>
                </c:pt>
              </c:strCache>
            </c:strRef>
          </c:tx>
          <c:spPr>
            <a:ln>
              <a:solidFill>
                <a:srgbClr val="00B0F0"/>
              </a:solidFill>
            </a:ln>
          </c:spPr>
          <c:marker>
            <c:symbol val="none"/>
          </c:marker>
          <c:dLbls>
            <c:dLbl>
              <c:idx val="0"/>
              <c:spPr/>
              <c:txPr>
                <a:bodyPr/>
                <a:lstStyle/>
                <a:p>
                  <a:pPr>
                    <a:defRPr sz="1200" b="1" i="0" baseline="0">
                      <a:solidFill>
                        <a:srgbClr val="00B0F0"/>
                      </a:solidFill>
                    </a:defRPr>
                  </a:pPr>
                  <a:endParaRPr lang="es-ES"/>
                </a:p>
              </c:txPr>
            </c:dLbl>
            <c:dLbl>
              <c:idx val="1"/>
              <c:spPr/>
              <c:txPr>
                <a:bodyPr/>
                <a:lstStyle/>
                <a:p>
                  <a:pPr>
                    <a:defRPr sz="1200" b="1" i="0" baseline="0">
                      <a:solidFill>
                        <a:srgbClr val="00B0F0"/>
                      </a:solidFill>
                    </a:defRPr>
                  </a:pPr>
                  <a:endParaRPr lang="es-ES"/>
                </a:p>
              </c:txPr>
            </c:dLbl>
            <c:dLbl>
              <c:idx val="2"/>
              <c:spPr/>
              <c:txPr>
                <a:bodyPr/>
                <a:lstStyle/>
                <a:p>
                  <a:pPr>
                    <a:defRPr sz="1200" b="1" i="0" baseline="0">
                      <a:solidFill>
                        <a:srgbClr val="00B0F0"/>
                      </a:solidFill>
                    </a:defRPr>
                  </a:pPr>
                  <a:endParaRPr lang="es-ES"/>
                </a:p>
              </c:txPr>
            </c:dLbl>
            <c:dLbl>
              <c:idx val="3"/>
              <c:spPr/>
              <c:txPr>
                <a:bodyPr/>
                <a:lstStyle/>
                <a:p>
                  <a:pPr>
                    <a:defRPr sz="1200" b="1" i="0" baseline="0">
                      <a:solidFill>
                        <a:srgbClr val="00B0F0"/>
                      </a:solidFill>
                    </a:defRPr>
                  </a:pPr>
                  <a:endParaRPr lang="es-ES"/>
                </a:p>
              </c:txPr>
            </c:dLbl>
            <c:dLbl>
              <c:idx val="4"/>
              <c:spPr/>
              <c:txPr>
                <a:bodyPr/>
                <a:lstStyle/>
                <a:p>
                  <a:pPr>
                    <a:defRPr sz="1200" b="1" i="0" baseline="0">
                      <a:solidFill>
                        <a:srgbClr val="00B0F0"/>
                      </a:solidFill>
                    </a:defRPr>
                  </a:pPr>
                  <a:endParaRPr lang="es-ES"/>
                </a:p>
              </c:txPr>
            </c:dLbl>
            <c:dLbl>
              <c:idx val="5"/>
              <c:spPr/>
              <c:txPr>
                <a:bodyPr/>
                <a:lstStyle/>
                <a:p>
                  <a:pPr>
                    <a:defRPr sz="1200" b="1" i="0" baseline="0">
                      <a:solidFill>
                        <a:srgbClr val="00B0F0"/>
                      </a:solidFill>
                    </a:defRPr>
                  </a:pPr>
                  <a:endParaRPr lang="es-ES"/>
                </a:p>
              </c:txPr>
            </c:dLbl>
            <c:dLbl>
              <c:idx val="6"/>
              <c:spPr/>
              <c:txPr>
                <a:bodyPr/>
                <a:lstStyle/>
                <a:p>
                  <a:pPr>
                    <a:defRPr sz="1200" b="1" i="0" baseline="0">
                      <a:solidFill>
                        <a:srgbClr val="00B0F0"/>
                      </a:solidFill>
                    </a:defRPr>
                  </a:pPr>
                  <a:endParaRPr lang="es-ES"/>
                </a:p>
              </c:txPr>
            </c:dLbl>
            <c:dLbl>
              <c:idx val="7"/>
              <c:spPr/>
              <c:txPr>
                <a:bodyPr/>
                <a:lstStyle/>
                <a:p>
                  <a:pPr>
                    <a:defRPr sz="1200" b="1" i="0" baseline="0">
                      <a:solidFill>
                        <a:srgbClr val="00B0F0"/>
                      </a:solidFill>
                    </a:defRPr>
                  </a:pPr>
                  <a:endParaRPr lang="es-ES"/>
                </a:p>
              </c:txPr>
            </c:dLbl>
            <c:dLbl>
              <c:idx val="8"/>
              <c:spPr/>
              <c:txPr>
                <a:bodyPr/>
                <a:lstStyle/>
                <a:p>
                  <a:pPr>
                    <a:defRPr sz="1200" b="1" i="0" baseline="0">
                      <a:solidFill>
                        <a:srgbClr val="00B0F0"/>
                      </a:solidFill>
                    </a:defRPr>
                  </a:pPr>
                  <a:endParaRPr lang="es-ES"/>
                </a:p>
              </c:txPr>
            </c:dLbl>
            <c:dLbl>
              <c:idx val="9"/>
              <c:spPr/>
              <c:txPr>
                <a:bodyPr/>
                <a:lstStyle/>
                <a:p>
                  <a:pPr>
                    <a:defRPr sz="1200" b="1" i="0" baseline="0">
                      <a:solidFill>
                        <a:srgbClr val="00B0F0"/>
                      </a:solidFill>
                    </a:defRPr>
                  </a:pPr>
                  <a:endParaRPr lang="es-ES"/>
                </a:p>
              </c:txPr>
            </c:dLbl>
            <c:dLbl>
              <c:idx val="10"/>
              <c:spPr/>
              <c:txPr>
                <a:bodyPr/>
                <a:lstStyle/>
                <a:p>
                  <a:pPr>
                    <a:defRPr sz="1200" b="1" i="0" baseline="0">
                      <a:solidFill>
                        <a:srgbClr val="00B0F0"/>
                      </a:solidFill>
                    </a:defRPr>
                  </a:pPr>
                  <a:endParaRPr lang="es-ES"/>
                </a:p>
              </c:txPr>
            </c:dLbl>
            <c:dLbl>
              <c:idx val="11"/>
              <c:spPr/>
              <c:txPr>
                <a:bodyPr/>
                <a:lstStyle/>
                <a:p>
                  <a:pPr>
                    <a:defRPr sz="1200" b="1" i="0" baseline="0">
                      <a:solidFill>
                        <a:srgbClr val="00B0F0"/>
                      </a:solidFill>
                    </a:defRPr>
                  </a:pPr>
                  <a:endParaRPr lang="es-ES"/>
                </a:p>
              </c:txPr>
            </c:dLbl>
            <c:dLbl>
              <c:idx val="12"/>
              <c:spPr>
                <a:noFill/>
              </c:spPr>
              <c:txPr>
                <a:bodyPr/>
                <a:lstStyle/>
                <a:p>
                  <a:pPr>
                    <a:defRPr sz="1200" b="1" i="0" baseline="0">
                      <a:solidFill>
                        <a:srgbClr val="00B0F0"/>
                      </a:solidFill>
                    </a:defRPr>
                  </a:pPr>
                  <a:endParaRPr lang="es-ES"/>
                </a:p>
              </c:txPr>
            </c:dLbl>
            <c:dLbl>
              <c:idx val="13"/>
              <c:spPr>
                <a:noFill/>
              </c:spPr>
              <c:txPr>
                <a:bodyPr/>
                <a:lstStyle/>
                <a:p>
                  <a:pPr>
                    <a:defRPr sz="1200" b="1" i="0" baseline="0">
                      <a:solidFill>
                        <a:srgbClr val="00B0F0"/>
                      </a:solidFill>
                    </a:defRPr>
                  </a:pPr>
                  <a:endParaRPr lang="es-ES"/>
                </a:p>
              </c:txPr>
            </c:dLbl>
            <c:dLbl>
              <c:idx val="14"/>
              <c:spPr>
                <a:noFill/>
              </c:spPr>
              <c:txPr>
                <a:bodyPr/>
                <a:lstStyle/>
                <a:p>
                  <a:pPr>
                    <a:defRPr sz="1200" b="1" i="0" baseline="0">
                      <a:solidFill>
                        <a:srgbClr val="00B0F0"/>
                      </a:solidFill>
                    </a:defRPr>
                  </a:pPr>
                  <a:endParaRPr lang="es-ES"/>
                </a:p>
              </c:txPr>
            </c:dLbl>
            <c:dLbl>
              <c:idx val="15"/>
              <c:spPr>
                <a:solidFill>
                  <a:srgbClr val="FFFF00"/>
                </a:solidFill>
              </c:spPr>
              <c:txPr>
                <a:bodyPr/>
                <a:lstStyle/>
                <a:p>
                  <a:pPr>
                    <a:defRPr sz="1200" b="1" i="0" baseline="0">
                      <a:solidFill>
                        <a:srgbClr val="00B0F0"/>
                      </a:solidFill>
                    </a:defRPr>
                  </a:pPr>
                  <a:endParaRPr lang="es-ES"/>
                </a:p>
              </c:txPr>
            </c:dLbl>
            <c:txPr>
              <a:bodyPr/>
              <a:lstStyle/>
              <a:p>
                <a:pPr>
                  <a:defRPr sz="1200" b="0" i="0" baseline="0">
                    <a:solidFill>
                      <a:srgbClr val="00B0F0"/>
                    </a:solidFill>
                  </a:defRPr>
                </a:pPr>
                <a:endParaRPr lang="es-ES"/>
              </a:p>
            </c:txPr>
            <c:dLblPos val="t"/>
            <c:showVal val="1"/>
          </c:dLbls>
          <c:cat>
            <c:strRef>
              <c:f>Hoja1!$F$116:$F$131</c:f>
              <c:strCache>
                <c:ptCount val="16"/>
                <c:pt idx="0">
                  <c:v>Media General</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strCache>
            </c:strRef>
          </c:cat>
          <c:val>
            <c:numRef>
              <c:f>Hoja1!$H$116:$H$131</c:f>
              <c:numCache>
                <c:formatCode>General</c:formatCode>
                <c:ptCount val="16"/>
                <c:pt idx="1">
                  <c:v>-9</c:v>
                </c:pt>
                <c:pt idx="2">
                  <c:v>-4.2</c:v>
                </c:pt>
                <c:pt idx="3">
                  <c:v>-4.0999999999999996</c:v>
                </c:pt>
                <c:pt idx="4">
                  <c:v>-3.7</c:v>
                </c:pt>
                <c:pt idx="5">
                  <c:v>-0.4</c:v>
                </c:pt>
                <c:pt idx="6">
                  <c:v>-4.3</c:v>
                </c:pt>
                <c:pt idx="7">
                  <c:v>-1.6</c:v>
                </c:pt>
                <c:pt idx="8">
                  <c:v>-3.8</c:v>
                </c:pt>
                <c:pt idx="9">
                  <c:v>-2</c:v>
                </c:pt>
                <c:pt idx="10">
                  <c:v>-1.1000000000000001</c:v>
                </c:pt>
                <c:pt idx="11">
                  <c:v>-2.4</c:v>
                </c:pt>
                <c:pt idx="12">
                  <c:v>-2.2000000000000002</c:v>
                </c:pt>
                <c:pt idx="13">
                  <c:v>-1.3</c:v>
                </c:pt>
                <c:pt idx="14">
                  <c:v>-2.4</c:v>
                </c:pt>
                <c:pt idx="15">
                  <c:v>-1.2</c:v>
                </c:pt>
              </c:numCache>
            </c:numRef>
          </c:val>
        </c:ser>
        <c:ser>
          <c:idx val="2"/>
          <c:order val="2"/>
          <c:tx>
            <c:strRef>
              <c:f>Hoja1!$I$115</c:f>
              <c:strCache>
                <c:ptCount val="1"/>
                <c:pt idx="0">
                  <c:v>MEDIAS</c:v>
                </c:pt>
              </c:strCache>
            </c:strRef>
          </c:tx>
          <c:spPr>
            <a:ln>
              <a:solidFill>
                <a:srgbClr val="00B050"/>
              </a:solidFill>
            </a:ln>
          </c:spPr>
          <c:marker>
            <c:symbol val="none"/>
          </c:marker>
          <c:dLbls>
            <c:dLbl>
              <c:idx val="4"/>
              <c:spPr/>
              <c:txPr>
                <a:bodyPr/>
                <a:lstStyle/>
                <a:p>
                  <a:pPr>
                    <a:defRPr sz="1200" b="1" i="0" baseline="0">
                      <a:solidFill>
                        <a:srgbClr val="00B050"/>
                      </a:solidFill>
                    </a:defRPr>
                  </a:pPr>
                  <a:endParaRPr lang="es-ES"/>
                </a:p>
              </c:txPr>
            </c:dLbl>
            <c:dLbl>
              <c:idx val="5"/>
              <c:spPr/>
              <c:txPr>
                <a:bodyPr/>
                <a:lstStyle/>
                <a:p>
                  <a:pPr>
                    <a:defRPr sz="1200" b="1" i="0" baseline="0">
                      <a:solidFill>
                        <a:srgbClr val="00B050"/>
                      </a:solidFill>
                    </a:defRPr>
                  </a:pPr>
                  <a:endParaRPr lang="es-ES"/>
                </a:p>
              </c:txPr>
            </c:dLbl>
            <c:dLbl>
              <c:idx val="6"/>
              <c:spPr/>
              <c:txPr>
                <a:bodyPr/>
                <a:lstStyle/>
                <a:p>
                  <a:pPr>
                    <a:defRPr sz="1200" b="1" i="0" baseline="0">
                      <a:solidFill>
                        <a:srgbClr val="00B050"/>
                      </a:solidFill>
                    </a:defRPr>
                  </a:pPr>
                  <a:endParaRPr lang="es-ES"/>
                </a:p>
              </c:txPr>
            </c:dLbl>
            <c:dLbl>
              <c:idx val="12"/>
              <c:spPr>
                <a:noFill/>
              </c:spPr>
              <c:txPr>
                <a:bodyPr/>
                <a:lstStyle/>
                <a:p>
                  <a:pPr>
                    <a:defRPr sz="1200" b="1">
                      <a:solidFill>
                        <a:srgbClr val="00B050"/>
                      </a:solidFill>
                    </a:defRPr>
                  </a:pPr>
                  <a:endParaRPr lang="es-ES"/>
                </a:p>
              </c:txPr>
            </c:dLbl>
            <c:dLbl>
              <c:idx val="13"/>
              <c:spPr>
                <a:noFill/>
              </c:spPr>
              <c:txPr>
                <a:bodyPr/>
                <a:lstStyle/>
                <a:p>
                  <a:pPr>
                    <a:defRPr sz="1200" b="1" baseline="0">
                      <a:solidFill>
                        <a:srgbClr val="00B050"/>
                      </a:solidFill>
                    </a:defRPr>
                  </a:pPr>
                  <a:endParaRPr lang="es-ES"/>
                </a:p>
              </c:txPr>
            </c:dLbl>
            <c:dLbl>
              <c:idx val="14"/>
              <c:spPr>
                <a:noFill/>
              </c:spPr>
              <c:txPr>
                <a:bodyPr/>
                <a:lstStyle/>
                <a:p>
                  <a:pPr>
                    <a:defRPr sz="1200" b="1">
                      <a:solidFill>
                        <a:srgbClr val="00B050"/>
                      </a:solidFill>
                    </a:defRPr>
                  </a:pPr>
                  <a:endParaRPr lang="es-ES"/>
                </a:p>
              </c:txPr>
            </c:dLbl>
            <c:dLbl>
              <c:idx val="15"/>
              <c:spPr>
                <a:solidFill>
                  <a:srgbClr val="FFFF00"/>
                </a:solidFill>
              </c:spPr>
              <c:txPr>
                <a:bodyPr/>
                <a:lstStyle/>
                <a:p>
                  <a:pPr>
                    <a:defRPr sz="1200" b="1">
                      <a:solidFill>
                        <a:srgbClr val="00B050"/>
                      </a:solidFill>
                    </a:defRPr>
                  </a:pPr>
                  <a:endParaRPr lang="es-ES"/>
                </a:p>
              </c:txPr>
            </c:dLbl>
            <c:txPr>
              <a:bodyPr/>
              <a:lstStyle/>
              <a:p>
                <a:pPr>
                  <a:defRPr sz="1200" b="1">
                    <a:solidFill>
                      <a:srgbClr val="00B050"/>
                    </a:solidFill>
                  </a:defRPr>
                </a:pPr>
                <a:endParaRPr lang="es-ES"/>
              </a:p>
            </c:txPr>
            <c:dLblPos val="t"/>
            <c:showVal val="1"/>
          </c:dLbls>
          <c:cat>
            <c:strRef>
              <c:f>Hoja1!$F$116:$F$131</c:f>
              <c:strCache>
                <c:ptCount val="16"/>
                <c:pt idx="0">
                  <c:v>Media General</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strCache>
            </c:strRef>
          </c:cat>
          <c:val>
            <c:numRef>
              <c:f>Hoja1!$I$116:$I$131</c:f>
              <c:numCache>
                <c:formatCode>General</c:formatCode>
                <c:ptCount val="16"/>
                <c:pt idx="0">
                  <c:v>8</c:v>
                </c:pt>
                <c:pt idx="1">
                  <c:v>8.6</c:v>
                </c:pt>
                <c:pt idx="2">
                  <c:v>9.4</c:v>
                </c:pt>
                <c:pt idx="3">
                  <c:v>7.8</c:v>
                </c:pt>
                <c:pt idx="4">
                  <c:v>8.1</c:v>
                </c:pt>
                <c:pt idx="5">
                  <c:v>9.5</c:v>
                </c:pt>
                <c:pt idx="6">
                  <c:v>7.6</c:v>
                </c:pt>
                <c:pt idx="7">
                  <c:v>8.7000000000000011</c:v>
                </c:pt>
                <c:pt idx="8">
                  <c:v>9.4</c:v>
                </c:pt>
                <c:pt idx="9">
                  <c:v>8</c:v>
                </c:pt>
                <c:pt idx="10">
                  <c:v>9.4</c:v>
                </c:pt>
                <c:pt idx="11">
                  <c:v>9.1</c:v>
                </c:pt>
                <c:pt idx="12">
                  <c:v>7.1</c:v>
                </c:pt>
                <c:pt idx="13">
                  <c:v>10.1</c:v>
                </c:pt>
                <c:pt idx="14">
                  <c:v>7.2</c:v>
                </c:pt>
                <c:pt idx="15">
                  <c:v>9.4</c:v>
                </c:pt>
              </c:numCache>
            </c:numRef>
          </c:val>
        </c:ser>
        <c:dLbls>
          <c:showVal val="1"/>
        </c:dLbls>
        <c:marker val="1"/>
        <c:axId val="179732480"/>
        <c:axId val="179894528"/>
      </c:lineChart>
      <c:catAx>
        <c:axId val="179732480"/>
        <c:scaling>
          <c:orientation val="minMax"/>
        </c:scaling>
        <c:axPos val="b"/>
        <c:numFmt formatCode="General" sourceLinked="1"/>
        <c:tickLblPos val="low"/>
        <c:crossAx val="179894528"/>
        <c:crosses val="autoZero"/>
        <c:auto val="1"/>
        <c:lblAlgn val="ctr"/>
        <c:lblOffset val="100"/>
      </c:catAx>
      <c:valAx>
        <c:axId val="179894528"/>
        <c:scaling>
          <c:orientation val="minMax"/>
          <c:max val="30"/>
          <c:min val="-10"/>
        </c:scaling>
        <c:axPos val="l"/>
        <c:majorGridlines/>
        <c:title>
          <c:tx>
            <c:rich>
              <a:bodyPr rot="0" vert="horz"/>
              <a:lstStyle/>
              <a:p>
                <a:pPr>
                  <a:defRPr sz="1000" baseline="0">
                    <a:solidFill>
                      <a:srgbClr val="FF0000"/>
                    </a:solidFill>
                  </a:defRPr>
                </a:pPr>
                <a:r>
                  <a:rPr lang="es-ES" sz="1000" b="1" baseline="30000">
                    <a:solidFill>
                      <a:srgbClr val="FF0000"/>
                    </a:solidFill>
                  </a:rPr>
                  <a:t>O</a:t>
                </a:r>
                <a:r>
                  <a:rPr lang="es-ES" sz="1000" b="1" cap="all" baseline="0">
                    <a:solidFill>
                      <a:srgbClr val="FF0000"/>
                    </a:solidFill>
                    <a:latin typeface="Arial" pitchFamily="34" charset="0"/>
                  </a:rPr>
                  <a:t>c</a:t>
                </a:r>
              </a:p>
            </c:rich>
          </c:tx>
          <c:layout>
            <c:manualLayout>
              <c:xMode val="edge"/>
              <c:yMode val="edge"/>
              <c:x val="7.0708661417322863E-2"/>
              <c:y val="0.13608963058722157"/>
            </c:manualLayout>
          </c:layout>
          <c:spPr>
            <a:ln>
              <a:solidFill>
                <a:srgbClr val="00B0F0"/>
              </a:solidFill>
            </a:ln>
          </c:spPr>
        </c:title>
        <c:numFmt formatCode="General" sourceLinked="1"/>
        <c:tickLblPos val="nextTo"/>
        <c:crossAx val="179732480"/>
        <c:crosses val="autoZero"/>
        <c:crossBetween val="between"/>
        <c:majorUnit val="5"/>
        <c:minorUnit val="1"/>
      </c:valAx>
      <c:spPr>
        <a:ln>
          <a:solidFill>
            <a:srgbClr val="4F81BD"/>
          </a:solidFill>
        </a:ln>
        <a:scene3d>
          <a:camera prst="orthographicFront"/>
          <a:lightRig rig="threePt" dir="t"/>
        </a:scene3d>
        <a:sp3d prstMaterial="matte"/>
      </c:spPr>
    </c:plotArea>
    <c:legend>
      <c:legendPos val="b"/>
      <c:layout>
        <c:manualLayout>
          <c:xMode val="edge"/>
          <c:yMode val="edge"/>
          <c:x val="0.18914619998518994"/>
          <c:y val="0.92318324550516451"/>
          <c:w val="0.67996406109613661"/>
          <c:h val="5.9590147385422974E-2"/>
        </c:manualLayout>
      </c:layout>
      <c:spPr>
        <a:ln>
          <a:solidFill>
            <a:srgbClr val="00B0F0"/>
          </a:solidFill>
        </a:ln>
      </c:sp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solidFill>
                  <a:srgbClr val="FF0000"/>
                </a:solidFill>
              </a:defRPr>
            </a:pPr>
            <a:r>
              <a:rPr lang="en-US">
                <a:solidFill>
                  <a:srgbClr val="FF0000"/>
                </a:solidFill>
              </a:rPr>
              <a:t>EL</a:t>
            </a:r>
            <a:r>
              <a:rPr lang="en-US" baseline="0">
                <a:solidFill>
                  <a:srgbClr val="FF0000"/>
                </a:solidFill>
              </a:rPr>
              <a:t>  TIEMPO EN MARZO</a:t>
            </a:r>
            <a:endParaRPr lang="en-US">
              <a:solidFill>
                <a:srgbClr val="FF0000"/>
              </a:solidFill>
            </a:endParaRPr>
          </a:p>
        </c:rich>
      </c:tx>
      <c:layout>
        <c:manualLayout>
          <c:xMode val="edge"/>
          <c:yMode val="edge"/>
          <c:x val="0.26740207158647805"/>
          <c:y val="2.2920220909886265E-2"/>
        </c:manualLayout>
      </c:layout>
      <c:overlay val="1"/>
      <c:spPr>
        <a:ln>
          <a:solidFill>
            <a:srgbClr val="4F81BD">
              <a:shade val="95000"/>
              <a:satMod val="105000"/>
            </a:srgbClr>
          </a:solidFill>
        </a:ln>
      </c:spPr>
    </c:title>
    <c:plotArea>
      <c:layout>
        <c:manualLayout>
          <c:layoutTarget val="inner"/>
          <c:xMode val="edge"/>
          <c:yMode val="edge"/>
          <c:x val="9.8480505394239221E-2"/>
          <c:y val="0.23984799049056699"/>
          <c:w val="0.62506023497851548"/>
          <c:h val="0.48486578382250539"/>
        </c:manualLayout>
      </c:layout>
      <c:barChart>
        <c:barDir val="col"/>
        <c:grouping val="clustered"/>
        <c:ser>
          <c:idx val="1"/>
          <c:order val="1"/>
          <c:tx>
            <c:strRef>
              <c:f>Hoja1!$Y$169</c:f>
              <c:strCache>
                <c:ptCount val="1"/>
                <c:pt idx="0">
                  <c:v>Precipitaciones totales</c:v>
                </c:pt>
              </c:strCache>
            </c:strRef>
          </c:tx>
          <c:spPr>
            <a:solidFill>
              <a:srgbClr val="00B0F0"/>
            </a:solidFill>
            <a:ln w="25400">
              <a:solidFill>
                <a:srgbClr val="00B0F0"/>
              </a:solidFill>
            </a:ln>
          </c:spPr>
          <c:cat>
            <c:strRef>
              <c:f>Hoja1!$W$170:$W$185</c:f>
              <c:strCache>
                <c:ptCount val="16"/>
                <c:pt idx="0">
                  <c:v>MEDIA GENERAL</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strCache>
            </c:strRef>
          </c:cat>
          <c:val>
            <c:numRef>
              <c:f>Hoja1!$Y$170:$Y$185</c:f>
              <c:numCache>
                <c:formatCode>General</c:formatCode>
                <c:ptCount val="16"/>
                <c:pt idx="0">
                  <c:v>37</c:v>
                </c:pt>
                <c:pt idx="1">
                  <c:v>21.5</c:v>
                </c:pt>
                <c:pt idx="2">
                  <c:v>36.6</c:v>
                </c:pt>
                <c:pt idx="3">
                  <c:v>20.6</c:v>
                </c:pt>
                <c:pt idx="4">
                  <c:v>12.2</c:v>
                </c:pt>
                <c:pt idx="5">
                  <c:v>6.6</c:v>
                </c:pt>
                <c:pt idx="6">
                  <c:v>55.4</c:v>
                </c:pt>
                <c:pt idx="7">
                  <c:v>44.5</c:v>
                </c:pt>
                <c:pt idx="8">
                  <c:v>4</c:v>
                </c:pt>
                <c:pt idx="9">
                  <c:v>102.3</c:v>
                </c:pt>
                <c:pt idx="10">
                  <c:v>17.100000000000001</c:v>
                </c:pt>
                <c:pt idx="11">
                  <c:v>11.6</c:v>
                </c:pt>
                <c:pt idx="12">
                  <c:v>39</c:v>
                </c:pt>
                <c:pt idx="13">
                  <c:v>7.7</c:v>
                </c:pt>
                <c:pt idx="14">
                  <c:v>99.2</c:v>
                </c:pt>
                <c:pt idx="15">
                  <c:v>14.3</c:v>
                </c:pt>
              </c:numCache>
            </c:numRef>
          </c:val>
        </c:ser>
        <c:axId val="184496128"/>
        <c:axId val="184473472"/>
      </c:barChart>
      <c:lineChart>
        <c:grouping val="stacked"/>
        <c:ser>
          <c:idx val="0"/>
          <c:order val="0"/>
          <c:tx>
            <c:strRef>
              <c:f>Hoja1!$X$169</c:f>
              <c:strCache>
                <c:ptCount val="1"/>
                <c:pt idx="0">
                  <c:v>Temperaturas medias</c:v>
                </c:pt>
              </c:strCache>
            </c:strRef>
          </c:tx>
          <c:spPr>
            <a:ln>
              <a:solidFill>
                <a:srgbClr val="FF0000"/>
              </a:solidFill>
            </a:ln>
          </c:spPr>
          <c:marker>
            <c:symbol val="diamond"/>
            <c:size val="7"/>
            <c:spPr>
              <a:solidFill>
                <a:srgbClr val="FFFF00"/>
              </a:solidFill>
              <a:ln>
                <a:solidFill>
                  <a:srgbClr val="FFC000"/>
                </a:solidFill>
              </a:ln>
            </c:spPr>
          </c:marker>
          <c:cat>
            <c:strRef>
              <c:f>Hoja1!$W$170:$W$185</c:f>
              <c:strCache>
                <c:ptCount val="16"/>
                <c:pt idx="0">
                  <c:v>MEDIA GENERAL</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strCache>
            </c:strRef>
          </c:cat>
          <c:val>
            <c:numRef>
              <c:f>Hoja1!$X$170:$X$185</c:f>
              <c:numCache>
                <c:formatCode>General</c:formatCode>
                <c:ptCount val="16"/>
                <c:pt idx="0">
                  <c:v>8</c:v>
                </c:pt>
                <c:pt idx="1">
                  <c:v>8.6</c:v>
                </c:pt>
                <c:pt idx="2">
                  <c:v>9.4</c:v>
                </c:pt>
                <c:pt idx="3">
                  <c:v>7.8</c:v>
                </c:pt>
                <c:pt idx="4">
                  <c:v>8.1</c:v>
                </c:pt>
                <c:pt idx="5">
                  <c:v>9.5</c:v>
                </c:pt>
                <c:pt idx="6">
                  <c:v>7.6</c:v>
                </c:pt>
                <c:pt idx="7">
                  <c:v>8.7000000000000011</c:v>
                </c:pt>
                <c:pt idx="8">
                  <c:v>9.4</c:v>
                </c:pt>
                <c:pt idx="9">
                  <c:v>8</c:v>
                </c:pt>
                <c:pt idx="10">
                  <c:v>9.4</c:v>
                </c:pt>
                <c:pt idx="11">
                  <c:v>9.1</c:v>
                </c:pt>
                <c:pt idx="12">
                  <c:v>7.1</c:v>
                </c:pt>
                <c:pt idx="13">
                  <c:v>10.1</c:v>
                </c:pt>
                <c:pt idx="14">
                  <c:v>7.2</c:v>
                </c:pt>
                <c:pt idx="15">
                  <c:v>9.4</c:v>
                </c:pt>
              </c:numCache>
            </c:numRef>
          </c:val>
        </c:ser>
        <c:marker val="1"/>
        <c:axId val="183109120"/>
        <c:axId val="184463744"/>
      </c:lineChart>
      <c:catAx>
        <c:axId val="183109120"/>
        <c:scaling>
          <c:orientation val="minMax"/>
        </c:scaling>
        <c:axPos val="b"/>
        <c:numFmt formatCode="General" sourceLinked="1"/>
        <c:tickLblPos val="nextTo"/>
        <c:txPr>
          <a:bodyPr/>
          <a:lstStyle/>
          <a:p>
            <a:pPr>
              <a:defRPr b="1">
                <a:solidFill>
                  <a:srgbClr val="00B050"/>
                </a:solidFill>
              </a:defRPr>
            </a:pPr>
            <a:endParaRPr lang="es-ES"/>
          </a:p>
        </c:txPr>
        <c:crossAx val="184463744"/>
        <c:crosses val="autoZero"/>
        <c:auto val="1"/>
        <c:lblAlgn val="ctr"/>
        <c:lblOffset val="100"/>
      </c:catAx>
      <c:valAx>
        <c:axId val="184463744"/>
        <c:scaling>
          <c:orientation val="minMax"/>
          <c:max val="15"/>
          <c:min val="0"/>
        </c:scaling>
        <c:axPos val="l"/>
        <c:majorGridlines/>
        <c:title>
          <c:tx>
            <c:rich>
              <a:bodyPr rot="0" vert="horz"/>
              <a:lstStyle/>
              <a:p>
                <a:pPr>
                  <a:defRPr sz="1200" b="1">
                    <a:solidFill>
                      <a:srgbClr val="FF0000"/>
                    </a:solidFill>
                  </a:defRPr>
                </a:pPr>
                <a:r>
                  <a:rPr lang="es-ES" sz="1250" b="1" baseline="30000">
                    <a:solidFill>
                      <a:srgbClr val="FF0000"/>
                    </a:solidFill>
                  </a:rPr>
                  <a:t>o</a:t>
                </a:r>
                <a:r>
                  <a:rPr lang="es-ES" sz="1200" b="1">
                    <a:solidFill>
                      <a:srgbClr val="FF0000"/>
                    </a:solidFill>
                  </a:rPr>
                  <a:t>C</a:t>
                </a:r>
              </a:p>
            </c:rich>
          </c:tx>
          <c:layout>
            <c:manualLayout>
              <c:xMode val="edge"/>
              <c:yMode val="edge"/>
              <c:x val="9.8334947879149384E-2"/>
              <c:y val="0.16386346237970253"/>
            </c:manualLayout>
          </c:layout>
          <c:spPr>
            <a:solidFill>
              <a:sysClr val="window" lastClr="FFFFFF"/>
            </a:solidFill>
            <a:ln>
              <a:solidFill>
                <a:sysClr val="windowText" lastClr="000000"/>
              </a:solidFill>
            </a:ln>
          </c:spPr>
        </c:title>
        <c:numFmt formatCode="General" sourceLinked="1"/>
        <c:tickLblPos val="nextTo"/>
        <c:crossAx val="183109120"/>
        <c:crosses val="autoZero"/>
        <c:crossBetween val="between"/>
        <c:majorUnit val="3"/>
        <c:minorUnit val="1"/>
      </c:valAx>
      <c:valAx>
        <c:axId val="184473472"/>
        <c:scaling>
          <c:orientation val="minMax"/>
          <c:max val="120"/>
          <c:min val="0"/>
        </c:scaling>
        <c:axPos val="r"/>
        <c:title>
          <c:tx>
            <c:rich>
              <a:bodyPr rot="0" vert="horz"/>
              <a:lstStyle/>
              <a:p>
                <a:pPr>
                  <a:defRPr sz="1200">
                    <a:solidFill>
                      <a:srgbClr val="00B0F0"/>
                    </a:solidFill>
                  </a:defRPr>
                </a:pPr>
                <a:r>
                  <a:rPr lang="es-ES" sz="1200">
                    <a:solidFill>
                      <a:srgbClr val="00B0F0"/>
                    </a:solidFill>
                  </a:rPr>
                  <a:t>l/m</a:t>
                </a:r>
                <a:r>
                  <a:rPr lang="es-ES" sz="1200" baseline="30000">
                    <a:solidFill>
                      <a:srgbClr val="00B0F0"/>
                    </a:solidFill>
                  </a:rPr>
                  <a:t>2</a:t>
                </a:r>
              </a:p>
            </c:rich>
          </c:tx>
          <c:layout>
            <c:manualLayout>
              <c:xMode val="edge"/>
              <c:yMode val="edge"/>
              <c:x val="0.66383914155841084"/>
              <c:y val="0.16853373797025373"/>
            </c:manualLayout>
          </c:layout>
          <c:spPr>
            <a:ln>
              <a:solidFill>
                <a:sysClr val="windowText" lastClr="000000"/>
              </a:solidFill>
            </a:ln>
          </c:spPr>
        </c:title>
        <c:numFmt formatCode="General" sourceLinked="1"/>
        <c:tickLblPos val="nextTo"/>
        <c:crossAx val="184496128"/>
        <c:crosses val="max"/>
        <c:crossBetween val="between"/>
        <c:majorUnit val="20"/>
        <c:minorUnit val="1"/>
      </c:valAx>
      <c:catAx>
        <c:axId val="184496128"/>
        <c:scaling>
          <c:orientation val="minMax"/>
        </c:scaling>
        <c:delete val="1"/>
        <c:axPos val="b"/>
        <c:numFmt formatCode="General" sourceLinked="1"/>
        <c:tickLblPos val="nextTo"/>
        <c:crossAx val="184473472"/>
        <c:crosses val="autoZero"/>
        <c:auto val="1"/>
        <c:lblAlgn val="ctr"/>
        <c:lblOffset val="100"/>
      </c:catAx>
    </c:plotArea>
    <c:legend>
      <c:legendPos val="r"/>
      <c:layout>
        <c:manualLayout>
          <c:xMode val="edge"/>
          <c:yMode val="edge"/>
          <c:x val="0.79266830605164851"/>
          <c:y val="0.3443050087489064"/>
          <c:w val="0.19112629519339674"/>
          <c:h val="0.33225814776331247"/>
        </c:manualLayout>
      </c:layout>
      <c:spPr>
        <a:ln>
          <a:solidFill>
            <a:sysClr val="windowText" lastClr="000000"/>
          </a:solidFill>
        </a:ln>
      </c:sp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solidFill>
                  <a:srgbClr val="7030A0"/>
                </a:solidFill>
              </a:defRPr>
            </a:pPr>
            <a:r>
              <a:rPr lang="en-US" baseline="0">
                <a:solidFill>
                  <a:srgbClr val="00B0F0"/>
                </a:solidFill>
              </a:rPr>
              <a:t>HELADAS</a:t>
            </a:r>
            <a:r>
              <a:rPr lang="en-US">
                <a:solidFill>
                  <a:srgbClr val="7030A0"/>
                </a:solidFill>
              </a:rPr>
              <a:t> </a:t>
            </a:r>
            <a:r>
              <a:rPr lang="en-US" baseline="0">
                <a:solidFill>
                  <a:srgbClr val="C00000"/>
                </a:solidFill>
              </a:rPr>
              <a:t>Y</a:t>
            </a:r>
            <a:r>
              <a:rPr lang="en-US">
                <a:solidFill>
                  <a:srgbClr val="7030A0"/>
                </a:solidFill>
              </a:rPr>
              <a:t> </a:t>
            </a:r>
            <a:r>
              <a:rPr lang="en-US" baseline="0">
                <a:solidFill>
                  <a:srgbClr val="00B050"/>
                </a:solidFill>
              </a:rPr>
              <a:t>NIEBLAS</a:t>
            </a:r>
            <a:r>
              <a:rPr lang="en-US">
                <a:solidFill>
                  <a:srgbClr val="7030A0"/>
                </a:solidFill>
              </a:rPr>
              <a:t> </a:t>
            </a:r>
            <a:r>
              <a:rPr lang="en-US">
                <a:solidFill>
                  <a:srgbClr val="C00000"/>
                </a:solidFill>
              </a:rPr>
              <a:t>EN MARZO</a:t>
            </a:r>
            <a:r>
              <a:rPr lang="en-US" baseline="0">
                <a:solidFill>
                  <a:srgbClr val="C00000"/>
                </a:solidFill>
              </a:rPr>
              <a:t> </a:t>
            </a:r>
            <a:r>
              <a:rPr lang="en-US">
                <a:solidFill>
                  <a:srgbClr val="C00000"/>
                </a:solidFill>
              </a:rPr>
              <a:t>POR AÑOS</a:t>
            </a:r>
          </a:p>
        </c:rich>
      </c:tx>
      <c:layout>
        <c:manualLayout>
          <c:xMode val="edge"/>
          <c:yMode val="edge"/>
          <c:x val="0.17228408579105142"/>
          <c:y val="2.6393590564958911E-2"/>
        </c:manualLayout>
      </c:layout>
      <c:spPr>
        <a:ln>
          <a:solidFill>
            <a:schemeClr val="accent1"/>
          </a:solidFill>
        </a:ln>
      </c:spPr>
    </c:title>
    <c:plotArea>
      <c:layout>
        <c:manualLayout>
          <c:layoutTarget val="inner"/>
          <c:xMode val="edge"/>
          <c:yMode val="edge"/>
          <c:x val="6.0119896255571834E-2"/>
          <c:y val="0.18192822298241079"/>
          <c:w val="0.78133206279151401"/>
          <c:h val="0.70674061629186335"/>
        </c:manualLayout>
      </c:layout>
      <c:barChart>
        <c:barDir val="col"/>
        <c:grouping val="clustered"/>
        <c:ser>
          <c:idx val="0"/>
          <c:order val="0"/>
          <c:tx>
            <c:strRef>
              <c:f>Hoja1!$F$8</c:f>
              <c:strCache>
                <c:ptCount val="1"/>
                <c:pt idx="0">
                  <c:v>HELADAS</c:v>
                </c:pt>
              </c:strCache>
            </c:strRef>
          </c:tx>
          <c:spPr>
            <a:solidFill>
              <a:srgbClr val="00B0F0"/>
            </a:solidFill>
          </c:spPr>
          <c:dLbls>
            <c:dLbl>
              <c:idx val="0"/>
              <c:layout>
                <c:manualLayout>
                  <c:x val="0"/>
                  <c:y val="1.0282776349614465E-2"/>
                </c:manualLayout>
              </c:layout>
              <c:showVal val="1"/>
            </c:dLbl>
            <c:txPr>
              <a:bodyPr/>
              <a:lstStyle/>
              <a:p>
                <a:pPr>
                  <a:defRPr sz="1200" b="1" i="0" baseline="0">
                    <a:solidFill>
                      <a:srgbClr val="0070C0"/>
                    </a:solidFill>
                  </a:defRPr>
                </a:pPr>
                <a:endParaRPr lang="es-ES"/>
              </a:p>
            </c:txPr>
            <c:showVal val="1"/>
          </c:dLbls>
          <c:cat>
            <c:numRef>
              <c:f>Hoja1!$E$9:$E$23</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Hoja1!$F$9:$F$23</c:f>
              <c:numCache>
                <c:formatCode>General</c:formatCode>
                <c:ptCount val="15"/>
                <c:pt idx="0">
                  <c:v>13</c:v>
                </c:pt>
                <c:pt idx="1">
                  <c:v>4</c:v>
                </c:pt>
                <c:pt idx="2">
                  <c:v>9</c:v>
                </c:pt>
                <c:pt idx="3">
                  <c:v>6</c:v>
                </c:pt>
                <c:pt idx="4">
                  <c:v>2</c:v>
                </c:pt>
                <c:pt idx="5">
                  <c:v>8</c:v>
                </c:pt>
                <c:pt idx="6">
                  <c:v>4</c:v>
                </c:pt>
                <c:pt idx="7">
                  <c:v>6</c:v>
                </c:pt>
                <c:pt idx="8">
                  <c:v>4</c:v>
                </c:pt>
                <c:pt idx="9">
                  <c:v>1</c:v>
                </c:pt>
                <c:pt idx="10">
                  <c:v>4</c:v>
                </c:pt>
                <c:pt idx="11">
                  <c:v>5</c:v>
                </c:pt>
                <c:pt idx="12">
                  <c:v>1</c:v>
                </c:pt>
                <c:pt idx="13">
                  <c:v>1</c:v>
                </c:pt>
                <c:pt idx="14">
                  <c:v>3</c:v>
                </c:pt>
              </c:numCache>
            </c:numRef>
          </c:val>
        </c:ser>
        <c:ser>
          <c:idx val="1"/>
          <c:order val="1"/>
          <c:tx>
            <c:strRef>
              <c:f>Hoja1!$G$8</c:f>
              <c:strCache>
                <c:ptCount val="1"/>
                <c:pt idx="0">
                  <c:v>NIEBLAS</c:v>
                </c:pt>
              </c:strCache>
            </c:strRef>
          </c:tx>
          <c:spPr>
            <a:solidFill>
              <a:srgbClr val="00B050"/>
            </a:solidFill>
          </c:spPr>
          <c:dLbls>
            <c:txPr>
              <a:bodyPr/>
              <a:lstStyle/>
              <a:p>
                <a:pPr>
                  <a:defRPr sz="1200" b="1" i="0" baseline="0">
                    <a:solidFill>
                      <a:srgbClr val="C00000"/>
                    </a:solidFill>
                  </a:defRPr>
                </a:pPr>
                <a:endParaRPr lang="es-ES"/>
              </a:p>
            </c:txPr>
            <c:showVal val="1"/>
          </c:dLbls>
          <c:cat>
            <c:numRef>
              <c:f>Hoja1!$E$9:$E$23</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Hoja1!$G$9:$G$23</c:f>
              <c:numCache>
                <c:formatCode>General</c:formatCode>
                <c:ptCount val="15"/>
                <c:pt idx="0">
                  <c:v>0</c:v>
                </c:pt>
                <c:pt idx="1">
                  <c:v>0</c:v>
                </c:pt>
                <c:pt idx="2">
                  <c:v>0</c:v>
                </c:pt>
                <c:pt idx="3">
                  <c:v>1</c:v>
                </c:pt>
                <c:pt idx="4">
                  <c:v>2</c:v>
                </c:pt>
                <c:pt idx="5">
                  <c:v>2</c:v>
                </c:pt>
                <c:pt idx="6">
                  <c:v>3</c:v>
                </c:pt>
                <c:pt idx="7">
                  <c:v>1</c:v>
                </c:pt>
                <c:pt idx="8">
                  <c:v>0</c:v>
                </c:pt>
                <c:pt idx="9">
                  <c:v>1</c:v>
                </c:pt>
                <c:pt idx="10">
                  <c:v>1</c:v>
                </c:pt>
                <c:pt idx="11">
                  <c:v>1</c:v>
                </c:pt>
                <c:pt idx="12">
                  <c:v>2</c:v>
                </c:pt>
                <c:pt idx="13">
                  <c:v>0</c:v>
                </c:pt>
                <c:pt idx="14">
                  <c:v>1</c:v>
                </c:pt>
              </c:numCache>
            </c:numRef>
          </c:val>
        </c:ser>
        <c:gapWidth val="118"/>
        <c:axId val="187757696"/>
        <c:axId val="187759232"/>
      </c:barChart>
      <c:catAx>
        <c:axId val="187757696"/>
        <c:scaling>
          <c:orientation val="minMax"/>
        </c:scaling>
        <c:axPos val="b"/>
        <c:numFmt formatCode="General" sourceLinked="1"/>
        <c:tickLblPos val="nextTo"/>
        <c:crossAx val="187759232"/>
        <c:crosses val="autoZero"/>
        <c:auto val="1"/>
        <c:lblAlgn val="ctr"/>
        <c:lblOffset val="100"/>
      </c:catAx>
      <c:valAx>
        <c:axId val="187759232"/>
        <c:scaling>
          <c:orientation val="minMax"/>
        </c:scaling>
        <c:axPos val="l"/>
        <c:majorGridlines/>
        <c:title>
          <c:tx>
            <c:rich>
              <a:bodyPr rot="0" vert="horz"/>
              <a:lstStyle/>
              <a:p>
                <a:pPr>
                  <a:defRPr sz="1200">
                    <a:solidFill>
                      <a:srgbClr val="FF0000"/>
                    </a:solidFill>
                  </a:defRPr>
                </a:pPr>
                <a:r>
                  <a:rPr lang="es-ES" sz="1200">
                    <a:solidFill>
                      <a:srgbClr val="FF0000"/>
                    </a:solidFill>
                  </a:rPr>
                  <a:t>Nº</a:t>
                </a:r>
              </a:p>
            </c:rich>
          </c:tx>
          <c:layout>
            <c:manualLayout>
              <c:xMode val="edge"/>
              <c:yMode val="edge"/>
              <c:x val="5.7199211045364913E-2"/>
              <c:y val="0.10992557806880872"/>
            </c:manualLayout>
          </c:layout>
          <c:spPr>
            <a:ln>
              <a:solidFill>
                <a:schemeClr val="accent1"/>
              </a:solidFill>
            </a:ln>
          </c:spPr>
        </c:title>
        <c:numFmt formatCode="General" sourceLinked="1"/>
        <c:tickLblPos val="nextTo"/>
        <c:crossAx val="187757696"/>
        <c:crosses val="autoZero"/>
        <c:crossBetween val="between"/>
      </c:valAx>
      <c:spPr>
        <a:ln>
          <a:solidFill>
            <a:schemeClr val="accent1"/>
          </a:solidFill>
        </a:ln>
      </c:spPr>
    </c:plotArea>
    <c:legend>
      <c:legendPos val="r"/>
      <c:layout>
        <c:manualLayout>
          <c:xMode val="edge"/>
          <c:yMode val="edge"/>
          <c:x val="0.86557283046625544"/>
          <c:y val="0.4349242565151798"/>
          <c:w val="0.12259274119397498"/>
          <c:h val="0.18255757400403688"/>
        </c:manualLayout>
      </c:layout>
      <c:spPr>
        <a:ln>
          <a:solidFill>
            <a:srgbClr val="4F81BD"/>
          </a:solidFill>
        </a:ln>
      </c:sp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solidFill>
                  <a:srgbClr val="FF0000"/>
                </a:solidFill>
              </a:defRPr>
            </a:pPr>
            <a:r>
              <a:rPr lang="en-US" baseline="0">
                <a:solidFill>
                  <a:srgbClr val="FF0000"/>
                </a:solidFill>
              </a:rPr>
              <a:t> </a:t>
            </a:r>
            <a:r>
              <a:rPr lang="en-US" sz="1800" b="1" i="0" u="none" strike="noStrike" baseline="0"/>
              <a:t>OSCILACIÓN TÉRMICA DIARIA Y MENSUAL</a:t>
            </a:r>
          </a:p>
          <a:p>
            <a:pPr>
              <a:defRPr>
                <a:solidFill>
                  <a:srgbClr val="FF0000"/>
                </a:solidFill>
              </a:defRPr>
            </a:pPr>
            <a:r>
              <a:rPr lang="en-US">
                <a:solidFill>
                  <a:srgbClr val="FF0000"/>
                </a:solidFill>
              </a:rPr>
              <a:t> EN MARZO DE 2019</a:t>
            </a:r>
          </a:p>
        </c:rich>
      </c:tx>
      <c:layout>
        <c:manualLayout>
          <c:xMode val="edge"/>
          <c:yMode val="edge"/>
          <c:x val="0.1700138756540783"/>
          <c:y val="3.1904704219664855E-2"/>
        </c:manualLayout>
      </c:layout>
      <c:spPr>
        <a:ln>
          <a:solidFill>
            <a:srgbClr val="4F81BD"/>
          </a:solidFill>
        </a:ln>
      </c:spPr>
    </c:title>
    <c:plotArea>
      <c:layout>
        <c:manualLayout>
          <c:layoutTarget val="inner"/>
          <c:xMode val="edge"/>
          <c:yMode val="edge"/>
          <c:x val="6.5063902188105899E-2"/>
          <c:y val="0.22097002990905182"/>
          <c:w val="0.86477194517352673"/>
          <c:h val="0.55453714111242258"/>
        </c:manualLayout>
      </c:layout>
      <c:lineChart>
        <c:grouping val="standard"/>
        <c:ser>
          <c:idx val="0"/>
          <c:order val="0"/>
          <c:tx>
            <c:strRef>
              <c:f>Hoja1!$F$146</c:f>
              <c:strCache>
                <c:ptCount val="1"/>
                <c:pt idx="0">
                  <c:v>Oscilación térmica diaria</c:v>
                </c:pt>
              </c:strCache>
            </c:strRef>
          </c:tx>
          <c:spPr>
            <a:ln>
              <a:solidFill>
                <a:srgbClr val="FF0000"/>
              </a:solidFill>
            </a:ln>
          </c:spPr>
          <c:marker>
            <c:symbol val="square"/>
            <c:size val="5"/>
            <c:spPr>
              <a:solidFill>
                <a:srgbClr val="0070C0"/>
              </a:solidFill>
              <a:ln>
                <a:solidFill>
                  <a:srgbClr val="FF0000"/>
                </a:solidFill>
              </a:ln>
            </c:spPr>
          </c:marker>
          <c:dLbls>
            <c:dLbl>
              <c:idx val="0"/>
              <c:layout>
                <c:manualLayout>
                  <c:x val="8.4925690021231456E-3"/>
                  <c:y val="0"/>
                </c:manualLayout>
              </c:layout>
              <c:dLblPos val="b"/>
              <c:showVal val="1"/>
            </c:dLbl>
            <c:dLbl>
              <c:idx val="1"/>
              <c:layout>
                <c:manualLayout>
                  <c:x val="0"/>
                  <c:y val="-8.06201550387598E-2"/>
                </c:manualLayout>
              </c:layout>
              <c:dLblPos val="b"/>
              <c:showVal val="1"/>
            </c:dLbl>
            <c:dLbl>
              <c:idx val="2"/>
              <c:layout>
                <c:manualLayout>
                  <c:x val="2.6800670016750454E-2"/>
                  <c:y val="-7.1317829457364382E-2"/>
                </c:manualLayout>
              </c:layout>
              <c:dLblPos val="b"/>
              <c:showVal val="1"/>
            </c:dLbl>
            <c:dLbl>
              <c:idx val="3"/>
              <c:layout>
                <c:manualLayout>
                  <c:x val="-1.675041876046904E-3"/>
                  <c:y val="6.2015503875969035E-3"/>
                </c:manualLayout>
              </c:layout>
              <c:dLblPos val="b"/>
              <c:showVal val="1"/>
            </c:dLbl>
            <c:dLbl>
              <c:idx val="4"/>
              <c:layout>
                <c:manualLayout>
                  <c:x val="0"/>
                  <c:y val="-8.6821705426356643E-2"/>
                </c:manualLayout>
              </c:layout>
              <c:dLblPos val="b"/>
              <c:showVal val="1"/>
            </c:dLbl>
            <c:dLbl>
              <c:idx val="5"/>
              <c:layout>
                <c:manualLayout>
                  <c:x val="3.3500837520938089E-3"/>
                  <c:y val="1.2374323279195671E-2"/>
                </c:manualLayout>
              </c:layout>
              <c:dLblPos val="b"/>
              <c:showVal val="1"/>
            </c:dLbl>
            <c:dLbl>
              <c:idx val="6"/>
              <c:layout>
                <c:manualLayout>
                  <c:x val="6.7001675041876143E-3"/>
                  <c:y val="-7.7519379844961253E-2"/>
                </c:manualLayout>
              </c:layout>
              <c:dLblPos val="b"/>
              <c:showVal val="1"/>
            </c:dLbl>
            <c:dLbl>
              <c:idx val="7"/>
              <c:layout>
                <c:manualLayout>
                  <c:x val="2.3450586264656591E-2"/>
                  <c:y val="-9.3455411096868748E-3"/>
                </c:manualLayout>
              </c:layout>
              <c:dLblPos val="b"/>
              <c:showVal val="1"/>
            </c:dLbl>
            <c:dLbl>
              <c:idx val="8"/>
              <c:layout>
                <c:manualLayout>
                  <c:x val="3.3500837520938054E-3"/>
                  <c:y val="-8.6821705426356588E-2"/>
                </c:manualLayout>
              </c:layout>
              <c:dLblPos val="b"/>
              <c:showVal val="1"/>
            </c:dLbl>
            <c:dLbl>
              <c:idx val="9"/>
              <c:layout>
                <c:manualLayout>
                  <c:x val="1.0050251256281407E-2"/>
                  <c:y val="-8.9922480620155038E-2"/>
                </c:manualLayout>
              </c:layout>
              <c:dLblPos val="b"/>
              <c:showVal val="1"/>
            </c:dLbl>
            <c:dLbl>
              <c:idx val="11"/>
              <c:layout>
                <c:manualLayout>
                  <c:x val="-2.123142250530786E-3"/>
                  <c:y val="-8.1256342957130384E-2"/>
                </c:manualLayout>
              </c:layout>
              <c:dLblPos val="b"/>
              <c:showVal val="1"/>
            </c:dLbl>
            <c:dLbl>
              <c:idx val="12"/>
              <c:layout>
                <c:manualLayout>
                  <c:x val="3.3500837520938054E-3"/>
                  <c:y val="3.0575596655069317E-3"/>
                </c:manualLayout>
              </c:layout>
              <c:dLblPos val="b"/>
              <c:showVal val="1"/>
            </c:dLbl>
            <c:dLbl>
              <c:idx val="13"/>
              <c:layout>
                <c:manualLayout>
                  <c:x val="-1.3752444957119213E-2"/>
                  <c:y val="-8.5470085470085402E-2"/>
                </c:manualLayout>
              </c:layout>
              <c:dLblPos val="b"/>
              <c:showVal val="1"/>
            </c:dLbl>
            <c:dLbl>
              <c:idx val="14"/>
              <c:layout>
                <c:manualLayout>
                  <c:x val="-2.3450586264656591E-2"/>
                  <c:y val="-7.7519379844961336E-2"/>
                </c:manualLayout>
              </c:layout>
              <c:dLblPos val="b"/>
              <c:showVal val="1"/>
            </c:dLbl>
            <c:dLbl>
              <c:idx val="15"/>
              <c:layout>
                <c:manualLayout>
                  <c:x val="0"/>
                  <c:y val="-9.3023255813953501E-2"/>
                </c:manualLayout>
              </c:layout>
              <c:dLblPos val="b"/>
              <c:showVal val="1"/>
            </c:dLbl>
            <c:dLbl>
              <c:idx val="16"/>
              <c:layout>
                <c:manualLayout>
                  <c:x val="-5.0251256281406993E-3"/>
                  <c:y val="6.143929683208209E-3"/>
                </c:manualLayout>
              </c:layout>
              <c:dLblPos val="b"/>
              <c:showVal val="1"/>
            </c:dLbl>
            <c:dLbl>
              <c:idx val="17"/>
              <c:layout>
                <c:manualLayout>
                  <c:x val="1.675041876046904E-3"/>
                  <c:y val="-0.12403100775193811"/>
                </c:manualLayout>
              </c:layout>
              <c:dLblPos val="b"/>
              <c:showVal val="1"/>
            </c:dLbl>
            <c:dLbl>
              <c:idx val="18"/>
              <c:layout>
                <c:manualLayout>
                  <c:x val="1.0050251256281407E-2"/>
                  <c:y val="-9.3023255813953501E-2"/>
                </c:manualLayout>
              </c:layout>
              <c:dLblPos val="b"/>
              <c:showVal val="1"/>
            </c:dLbl>
            <c:dLbl>
              <c:idx val="20"/>
              <c:layout>
                <c:manualLayout>
                  <c:x val="1.519267097982179E-2"/>
                  <c:y val="0"/>
                </c:manualLayout>
              </c:layout>
              <c:dLblPos val="b"/>
              <c:showVal val="1"/>
            </c:dLbl>
            <c:dLbl>
              <c:idx val="21"/>
              <c:layout>
                <c:manualLayout>
                  <c:x val="-6.7001675041876143E-3"/>
                  <c:y val="-9.6124031007751937E-2"/>
                </c:manualLayout>
              </c:layout>
              <c:dLblPos val="b"/>
              <c:showVal val="1"/>
            </c:dLbl>
            <c:dLbl>
              <c:idx val="22"/>
              <c:layout>
                <c:manualLayout>
                  <c:x val="1.3400335008375227E-2"/>
                  <c:y val="-8.995837148263458E-2"/>
                </c:manualLayout>
              </c:layout>
              <c:dLblPos val="b"/>
              <c:showVal val="1"/>
            </c:dLbl>
            <c:dLbl>
              <c:idx val="23"/>
              <c:layout>
                <c:manualLayout>
                  <c:x val="3.015075376884423E-2"/>
                  <c:y val="-5.5813953488372092E-2"/>
                </c:manualLayout>
              </c:layout>
              <c:dLblPos val="b"/>
              <c:showVal val="1"/>
            </c:dLbl>
            <c:dLbl>
              <c:idx val="25"/>
              <c:layout>
                <c:manualLayout>
                  <c:x val="5.0251256281406975E-3"/>
                  <c:y val="4.0216550657385927E-2"/>
                </c:manualLayout>
              </c:layout>
              <c:dLblPos val="b"/>
              <c:showVal val="1"/>
            </c:dLbl>
            <c:dLbl>
              <c:idx val="27"/>
              <c:layout>
                <c:manualLayout>
                  <c:x val="-5.0251256281406993E-3"/>
                  <c:y val="-0.10234706708173107"/>
                </c:manualLayout>
              </c:layout>
              <c:dLblPos val="b"/>
              <c:showVal val="1"/>
            </c:dLbl>
            <c:dLbl>
              <c:idx val="28"/>
              <c:layout>
                <c:manualLayout>
                  <c:x val="5.0251256281406993E-3"/>
                  <c:y val="-9.3023255813953501E-2"/>
                </c:manualLayout>
              </c:layout>
              <c:dLblPos val="b"/>
              <c:showVal val="1"/>
            </c:dLbl>
            <c:dLbl>
              <c:idx val="29"/>
              <c:layout>
                <c:manualLayout>
                  <c:x val="1.6750418760469152E-2"/>
                  <c:y val="-7.7519379844961336E-2"/>
                </c:manualLayout>
              </c:layout>
              <c:dLblPos val="b"/>
              <c:showVal val="1"/>
            </c:dLbl>
            <c:dLbl>
              <c:idx val="30"/>
              <c:layout>
                <c:manualLayout>
                  <c:x val="-1.1725293132328309E-2"/>
                  <c:y val="-1.5539766831471633E-2"/>
                </c:manualLayout>
              </c:layout>
              <c:dLblPos val="b"/>
              <c:showVal val="1"/>
            </c:dLbl>
            <c:txPr>
              <a:bodyPr/>
              <a:lstStyle/>
              <a:p>
                <a:pPr>
                  <a:defRPr sz="1100" b="1">
                    <a:solidFill>
                      <a:srgbClr val="FF0000"/>
                    </a:solidFill>
                  </a:defRPr>
                </a:pPr>
                <a:endParaRPr lang="es-ES"/>
              </a:p>
            </c:txPr>
            <c:dLblPos val="b"/>
            <c:showVal val="1"/>
          </c:dLbls>
          <c:cat>
            <c:numRef>
              <c:f>Hoja1!$E$147:$E$177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Hoja1!$F$147:$F$177</c:f>
              <c:numCache>
                <c:formatCode>General</c:formatCode>
                <c:ptCount val="31"/>
                <c:pt idx="0">
                  <c:v>17.100000000000001</c:v>
                </c:pt>
                <c:pt idx="1">
                  <c:v>17.8</c:v>
                </c:pt>
                <c:pt idx="2">
                  <c:v>17.600000000000001</c:v>
                </c:pt>
                <c:pt idx="3">
                  <c:v>5.4</c:v>
                </c:pt>
                <c:pt idx="4">
                  <c:v>9.7000000000000011</c:v>
                </c:pt>
                <c:pt idx="5">
                  <c:v>6.4999999999999991</c:v>
                </c:pt>
                <c:pt idx="6">
                  <c:v>9.9</c:v>
                </c:pt>
                <c:pt idx="7">
                  <c:v>9.4</c:v>
                </c:pt>
                <c:pt idx="8">
                  <c:v>13.100000000000001</c:v>
                </c:pt>
                <c:pt idx="9">
                  <c:v>11.100000000000001</c:v>
                </c:pt>
                <c:pt idx="10">
                  <c:v>9.9000000000000021</c:v>
                </c:pt>
                <c:pt idx="11">
                  <c:v>18</c:v>
                </c:pt>
                <c:pt idx="12">
                  <c:v>10.9</c:v>
                </c:pt>
                <c:pt idx="13">
                  <c:v>16</c:v>
                </c:pt>
                <c:pt idx="14">
                  <c:v>19.7</c:v>
                </c:pt>
                <c:pt idx="15">
                  <c:v>20.8</c:v>
                </c:pt>
                <c:pt idx="16">
                  <c:v>11.1</c:v>
                </c:pt>
                <c:pt idx="17">
                  <c:v>11.6</c:v>
                </c:pt>
                <c:pt idx="18">
                  <c:v>10.200000000000001</c:v>
                </c:pt>
                <c:pt idx="19">
                  <c:v>10</c:v>
                </c:pt>
                <c:pt idx="20">
                  <c:v>13.400000000000002</c:v>
                </c:pt>
                <c:pt idx="21">
                  <c:v>18.2</c:v>
                </c:pt>
                <c:pt idx="22">
                  <c:v>17.600000000000001</c:v>
                </c:pt>
                <c:pt idx="23">
                  <c:v>17.100000000000001</c:v>
                </c:pt>
                <c:pt idx="24">
                  <c:v>9</c:v>
                </c:pt>
                <c:pt idx="25">
                  <c:v>12.6</c:v>
                </c:pt>
                <c:pt idx="26">
                  <c:v>13.9</c:v>
                </c:pt>
                <c:pt idx="27">
                  <c:v>14.9</c:v>
                </c:pt>
                <c:pt idx="28">
                  <c:v>18.099999999999994</c:v>
                </c:pt>
                <c:pt idx="29">
                  <c:v>13.8</c:v>
                </c:pt>
                <c:pt idx="30">
                  <c:v>12.5</c:v>
                </c:pt>
              </c:numCache>
            </c:numRef>
          </c:val>
        </c:ser>
        <c:ser>
          <c:idx val="1"/>
          <c:order val="1"/>
          <c:tx>
            <c:strRef>
              <c:f>Hoja1!$G$146</c:f>
              <c:strCache>
                <c:ptCount val="1"/>
                <c:pt idx="0">
                  <c:v>Oscilación térmica mensual</c:v>
                </c:pt>
              </c:strCache>
            </c:strRef>
          </c:tx>
          <c:spPr>
            <a:ln>
              <a:solidFill>
                <a:srgbClr val="7030A0"/>
              </a:solidFill>
            </a:ln>
          </c:spPr>
          <c:marker>
            <c:symbol val="none"/>
          </c:marker>
          <c:dLbls>
            <c:dLbl>
              <c:idx val="0"/>
              <c:delete val="1"/>
            </c:dLbl>
            <c:dLbl>
              <c:idx val="1"/>
              <c:delete val="1"/>
            </c:dLbl>
            <c:dLbl>
              <c:idx val="2"/>
              <c:delete val="1"/>
            </c:dLbl>
            <c:dLbl>
              <c:idx val="3"/>
              <c:layout>
                <c:manualLayout>
                  <c:x val="0.1513512880953575"/>
                  <c:y val="0.10775072346725893"/>
                </c:manualLayout>
              </c:layout>
              <c:dLblPos val="t"/>
              <c:showVal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layout>
                <c:manualLayout>
                  <c:x val="0.10290001170235887"/>
                  <c:y val="0.10354424927653279"/>
                </c:manualLayout>
              </c:layout>
              <c:dLblPos val="t"/>
              <c:showVal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layout>
                <c:manualLayout>
                  <c:x val="-3.9763612351003896E-2"/>
                  <c:y val="0.10231294165152434"/>
                </c:manualLayout>
              </c:layout>
              <c:dLblPos val="t"/>
              <c:showVal val="1"/>
            </c:dLbl>
            <c:dLbl>
              <c:idx val="30"/>
              <c:delete val="1"/>
            </c:dLbl>
            <c:spPr>
              <a:ln>
                <a:solidFill>
                  <a:srgbClr val="4F81BD"/>
                </a:solidFill>
              </a:ln>
            </c:spPr>
            <c:txPr>
              <a:bodyPr/>
              <a:lstStyle/>
              <a:p>
                <a:pPr>
                  <a:defRPr sz="1400" b="1" baseline="0">
                    <a:solidFill>
                      <a:srgbClr val="7030A0"/>
                    </a:solidFill>
                  </a:defRPr>
                </a:pPr>
                <a:endParaRPr lang="es-ES"/>
              </a:p>
            </c:txPr>
            <c:dLblPos val="t"/>
            <c:showVal val="1"/>
          </c:dLbls>
          <c:cat>
            <c:numRef>
              <c:f>Hoja1!$E$147:$E$177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Hoja1!$G$147:$G$177</c:f>
              <c:numCache>
                <c:formatCode>General</c:formatCode>
                <c:ptCount val="31"/>
                <c:pt idx="0">
                  <c:v>6.5</c:v>
                </c:pt>
                <c:pt idx="1">
                  <c:v>6.5</c:v>
                </c:pt>
                <c:pt idx="2">
                  <c:v>6.5</c:v>
                </c:pt>
                <c:pt idx="3">
                  <c:v>6.5</c:v>
                </c:pt>
                <c:pt idx="4">
                  <c:v>6.5</c:v>
                </c:pt>
                <c:pt idx="5">
                  <c:v>6.5</c:v>
                </c:pt>
                <c:pt idx="6">
                  <c:v>6.5</c:v>
                </c:pt>
                <c:pt idx="7">
                  <c:v>6.5</c:v>
                </c:pt>
                <c:pt idx="8">
                  <c:v>6.5</c:v>
                </c:pt>
                <c:pt idx="9">
                  <c:v>6.5</c:v>
                </c:pt>
                <c:pt idx="10">
                  <c:v>6.5</c:v>
                </c:pt>
                <c:pt idx="11">
                  <c:v>6.5</c:v>
                </c:pt>
                <c:pt idx="12">
                  <c:v>6.5</c:v>
                </c:pt>
                <c:pt idx="13">
                  <c:v>6.5</c:v>
                </c:pt>
                <c:pt idx="14">
                  <c:v>6.5</c:v>
                </c:pt>
                <c:pt idx="15">
                  <c:v>6.5</c:v>
                </c:pt>
                <c:pt idx="16">
                  <c:v>6.5</c:v>
                </c:pt>
                <c:pt idx="17">
                  <c:v>6.5</c:v>
                </c:pt>
                <c:pt idx="18">
                  <c:v>6.5</c:v>
                </c:pt>
                <c:pt idx="19">
                  <c:v>6.5</c:v>
                </c:pt>
                <c:pt idx="20">
                  <c:v>6.5</c:v>
                </c:pt>
                <c:pt idx="21">
                  <c:v>6.5</c:v>
                </c:pt>
                <c:pt idx="22">
                  <c:v>6.5</c:v>
                </c:pt>
                <c:pt idx="23">
                  <c:v>6.5</c:v>
                </c:pt>
                <c:pt idx="24">
                  <c:v>6.5</c:v>
                </c:pt>
                <c:pt idx="25">
                  <c:v>6.5</c:v>
                </c:pt>
                <c:pt idx="26">
                  <c:v>6.5</c:v>
                </c:pt>
                <c:pt idx="27">
                  <c:v>6.5</c:v>
                </c:pt>
                <c:pt idx="28">
                  <c:v>6.5</c:v>
                </c:pt>
                <c:pt idx="29">
                  <c:v>6.5</c:v>
                </c:pt>
                <c:pt idx="30">
                  <c:v>6.5</c:v>
                </c:pt>
              </c:numCache>
            </c:numRef>
          </c:val>
        </c:ser>
        <c:marker val="1"/>
        <c:axId val="188803328"/>
        <c:axId val="188936576"/>
      </c:lineChart>
      <c:dateAx>
        <c:axId val="188803328"/>
        <c:scaling>
          <c:orientation val="minMax"/>
        </c:scaling>
        <c:axPos val="b"/>
        <c:numFmt formatCode="General" sourceLinked="1"/>
        <c:tickLblPos val="low"/>
        <c:crossAx val="188936576"/>
        <c:crosses val="autoZero"/>
        <c:lblOffset val="100"/>
        <c:baseTimeUnit val="days"/>
      </c:dateAx>
      <c:valAx>
        <c:axId val="188936576"/>
        <c:scaling>
          <c:orientation val="minMax"/>
          <c:max val="25"/>
          <c:min val="0"/>
        </c:scaling>
        <c:axPos val="l"/>
        <c:majorGridlines/>
        <c:title>
          <c:tx>
            <c:rich>
              <a:bodyPr rot="0" vert="horz"/>
              <a:lstStyle/>
              <a:p>
                <a:pPr>
                  <a:defRPr sz="1200" baseline="0">
                    <a:solidFill>
                      <a:srgbClr val="FF0000"/>
                    </a:solidFill>
                  </a:defRPr>
                </a:pPr>
                <a:r>
                  <a:rPr lang="es-ES" sz="1200" baseline="30000">
                    <a:solidFill>
                      <a:srgbClr val="FF0000"/>
                    </a:solidFill>
                  </a:rPr>
                  <a:t>O</a:t>
                </a:r>
                <a:r>
                  <a:rPr lang="es-ES" sz="1200" baseline="0">
                    <a:solidFill>
                      <a:srgbClr val="FF0000"/>
                    </a:solidFill>
                  </a:rPr>
                  <a:t>C</a:t>
                </a:r>
              </a:p>
            </c:rich>
          </c:tx>
          <c:layout>
            <c:manualLayout>
              <c:xMode val="edge"/>
              <c:yMode val="edge"/>
              <c:x val="7.1826323217135599E-2"/>
              <c:y val="0.15236843069035003"/>
            </c:manualLayout>
          </c:layout>
          <c:spPr>
            <a:ln>
              <a:solidFill>
                <a:srgbClr val="4F81BD"/>
              </a:solidFill>
            </a:ln>
          </c:spPr>
        </c:title>
        <c:numFmt formatCode="General" sourceLinked="1"/>
        <c:tickLblPos val="nextTo"/>
        <c:crossAx val="188803328"/>
        <c:crosses val="autoZero"/>
        <c:crossBetween val="between"/>
        <c:majorUnit val="5"/>
        <c:minorUnit val="1"/>
      </c:valAx>
      <c:spPr>
        <a:ln>
          <a:solidFill>
            <a:schemeClr val="accent6">
              <a:lumMod val="75000"/>
            </a:schemeClr>
          </a:solidFill>
        </a:ln>
      </c:spPr>
    </c:plotArea>
    <c:legend>
      <c:legendPos val="b"/>
      <c:layout>
        <c:manualLayout>
          <c:xMode val="edge"/>
          <c:yMode val="edge"/>
          <c:x val="9.2470535132153073E-2"/>
          <c:y val="0.9082896561006798"/>
          <c:w val="0.83703703703703702"/>
          <c:h val="5.3608444924050473E-2"/>
        </c:manualLayout>
      </c:layout>
      <c:spPr>
        <a:ln>
          <a:solidFill>
            <a:srgbClr val="4F81BD"/>
          </a:solidFill>
        </a:ln>
      </c:spPr>
      <c:txPr>
        <a:bodyPr/>
        <a:lstStyle/>
        <a:p>
          <a:pPr>
            <a:defRPr sz="1100" baseline="0"/>
          </a:pPr>
          <a:endParaRPr lang="es-ES"/>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baseline="0">
                <a:solidFill>
                  <a:srgbClr val="00B0F0"/>
                </a:solidFill>
              </a:defRPr>
            </a:pPr>
            <a:r>
              <a:rPr lang="en-US" baseline="0">
                <a:solidFill>
                  <a:srgbClr val="FF0000"/>
                </a:solidFill>
              </a:rPr>
              <a:t>PRECIPITACIONES  MENSUALES </a:t>
            </a:r>
            <a:r>
              <a:rPr lang="en-US" baseline="0">
                <a:solidFill>
                  <a:srgbClr val="00B0F0"/>
                </a:solidFill>
              </a:rPr>
              <a:t>Y MÁXIMAS DIARIAS EN MARZO  </a:t>
            </a:r>
          </a:p>
        </c:rich>
      </c:tx>
      <c:layout>
        <c:manualLayout>
          <c:xMode val="edge"/>
          <c:yMode val="edge"/>
          <c:x val="0.14995820586121009"/>
          <c:y val="8.5197790173926417E-4"/>
        </c:manualLayout>
      </c:layout>
      <c:spPr>
        <a:ln cmpd="sng">
          <a:solidFill>
            <a:srgbClr val="00B0F0"/>
          </a:solidFill>
        </a:ln>
      </c:spPr>
    </c:title>
    <c:plotArea>
      <c:layout>
        <c:manualLayout>
          <c:layoutTarget val="inner"/>
          <c:xMode val="edge"/>
          <c:yMode val="edge"/>
          <c:x val="5.8961866918848513E-2"/>
          <c:y val="0.17927951313778084"/>
          <c:w val="0.9075891916906621"/>
          <c:h val="0.65133789045600265"/>
        </c:manualLayout>
      </c:layout>
      <c:barChart>
        <c:barDir val="col"/>
        <c:grouping val="clustered"/>
        <c:ser>
          <c:idx val="0"/>
          <c:order val="0"/>
          <c:tx>
            <c:strRef>
              <c:f>Hoja1!$D$30</c:f>
              <c:strCache>
                <c:ptCount val="1"/>
                <c:pt idx="0">
                  <c:v>MÁXIMA DIARIA</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chemeClr val="accent6"/>
              </a:solidFill>
            </a:ln>
          </c:spPr>
          <c:dLbls>
            <c:dLbl>
              <c:idx val="0"/>
              <c:layout>
                <c:manualLayout>
                  <c:x val="1.724095073074084E-3"/>
                  <c:y val="-2.9304029304029352E-3"/>
                </c:manualLayout>
              </c:layout>
              <c:showVal val="1"/>
            </c:dLbl>
            <c:dLbl>
              <c:idx val="3"/>
              <c:layout>
                <c:manualLayout>
                  <c:x val="2.2017999839156997E-3"/>
                  <c:y val="1.1627008162441341E-2"/>
                </c:manualLayout>
              </c:layout>
              <c:showVal val="1"/>
            </c:dLbl>
            <c:dLbl>
              <c:idx val="4"/>
              <c:layout>
                <c:manualLayout>
                  <c:x val="2.2816423424778912E-2"/>
                  <c:y val="3.9137818770096202E-3"/>
                </c:manualLayout>
              </c:layout>
              <c:showVal val="1"/>
            </c:dLbl>
            <c:dLbl>
              <c:idx val="6"/>
              <c:layout>
                <c:manualLayout>
                  <c:x val="0"/>
                  <c:y val="-1.8912529550827544E-2"/>
                </c:manualLayout>
              </c:layout>
              <c:showVal val="1"/>
            </c:dLbl>
            <c:dLbl>
              <c:idx val="7"/>
              <c:layout>
                <c:manualLayout>
                  <c:x val="2.4634301285587714E-2"/>
                  <c:y val="0"/>
                </c:manualLayout>
              </c:layout>
              <c:showVal val="1"/>
            </c:dLbl>
            <c:dLbl>
              <c:idx val="9"/>
              <c:layout>
                <c:manualLayout>
                  <c:x val="-6.3694267515922798E-3"/>
                  <c:y val="9.4563371394432525E-3"/>
                </c:manualLayout>
              </c:layout>
              <c:showVal val="1"/>
            </c:dLbl>
            <c:dLbl>
              <c:idx val="10"/>
              <c:layout>
                <c:manualLayout>
                  <c:x val="2.3082568500593481E-2"/>
                  <c:y val="2.7812661524726296E-2"/>
                </c:manualLayout>
              </c:layout>
              <c:showVal val="1"/>
            </c:dLbl>
            <c:dLbl>
              <c:idx val="11"/>
              <c:layout>
                <c:manualLayout>
                  <c:x val="1.8570102135561763E-3"/>
                  <c:y val="1.01387326584177E-3"/>
                </c:manualLayout>
              </c:layout>
              <c:spPr>
                <a:ln>
                  <a:noFill/>
                </a:ln>
              </c:spPr>
              <c:txPr>
                <a:bodyPr/>
                <a:lstStyle/>
                <a:p>
                  <a:pPr>
                    <a:defRPr sz="1200" b="1" i="0" baseline="0">
                      <a:solidFill>
                        <a:srgbClr val="0070C0"/>
                      </a:solidFill>
                    </a:defRPr>
                  </a:pPr>
                  <a:endParaRPr lang="es-ES"/>
                </a:p>
              </c:txPr>
              <c:showVal val="1"/>
            </c:dLbl>
            <c:dLbl>
              <c:idx val="12"/>
              <c:layout>
                <c:manualLayout>
                  <c:x val="2.2910042295668457E-2"/>
                  <c:y val="8.1261453571500504E-3"/>
                </c:manualLayout>
              </c:layout>
              <c:spPr>
                <a:ln>
                  <a:noFill/>
                </a:ln>
              </c:spPr>
              <c:txPr>
                <a:bodyPr/>
                <a:lstStyle/>
                <a:p>
                  <a:pPr>
                    <a:defRPr sz="1200" b="1" i="0" baseline="0">
                      <a:solidFill>
                        <a:srgbClr val="0070C0"/>
                      </a:solidFill>
                    </a:defRPr>
                  </a:pPr>
                  <a:endParaRPr lang="es-ES"/>
                </a:p>
              </c:txPr>
              <c:showVal val="1"/>
            </c:dLbl>
            <c:dLbl>
              <c:idx val="14"/>
              <c:layout>
                <c:manualLayout>
                  <c:x val="-9.2849858735810902E-3"/>
                  <c:y val="7.2143437313302583E-2"/>
                </c:manualLayout>
              </c:layout>
              <c:showVal val="1"/>
            </c:dLbl>
            <c:txPr>
              <a:bodyPr/>
              <a:lstStyle/>
              <a:p>
                <a:pPr>
                  <a:defRPr sz="1200" b="1" i="0" baseline="0">
                    <a:solidFill>
                      <a:srgbClr val="0070C0"/>
                    </a:solidFill>
                  </a:defRPr>
                </a:pPr>
                <a:endParaRPr lang="es-ES"/>
              </a:p>
            </c:txPr>
            <c:showVal val="1"/>
          </c:dLbls>
          <c:cat>
            <c:numRef>
              <c:f>Hoja1!$E$29:$S$29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Hoja1!$E$30:$S$30</c:f>
              <c:numCache>
                <c:formatCode>General</c:formatCode>
                <c:ptCount val="15"/>
                <c:pt idx="0">
                  <c:v>6</c:v>
                </c:pt>
                <c:pt idx="1">
                  <c:v>7.5</c:v>
                </c:pt>
                <c:pt idx="2">
                  <c:v>8.1</c:v>
                </c:pt>
                <c:pt idx="3">
                  <c:v>3.6</c:v>
                </c:pt>
                <c:pt idx="4">
                  <c:v>1.8</c:v>
                </c:pt>
                <c:pt idx="5">
                  <c:v>9.9</c:v>
                </c:pt>
                <c:pt idx="6">
                  <c:v>11.2</c:v>
                </c:pt>
                <c:pt idx="7">
                  <c:v>1.6</c:v>
                </c:pt>
                <c:pt idx="8">
                  <c:v>18.100000000000001</c:v>
                </c:pt>
                <c:pt idx="9">
                  <c:v>7.6</c:v>
                </c:pt>
                <c:pt idx="10">
                  <c:v>6.2</c:v>
                </c:pt>
                <c:pt idx="11">
                  <c:v>17</c:v>
                </c:pt>
                <c:pt idx="12">
                  <c:v>1.6</c:v>
                </c:pt>
                <c:pt idx="13">
                  <c:v>18</c:v>
                </c:pt>
                <c:pt idx="14">
                  <c:v>13.2</c:v>
                </c:pt>
              </c:numCache>
            </c:numRef>
          </c:val>
        </c:ser>
        <c:axId val="173667840"/>
        <c:axId val="173669376"/>
      </c:barChart>
      <c:lineChart>
        <c:grouping val="standard"/>
        <c:ser>
          <c:idx val="1"/>
          <c:order val="1"/>
          <c:tx>
            <c:strRef>
              <c:f>Hoja1!$D$31</c:f>
              <c:strCache>
                <c:ptCount val="1"/>
                <c:pt idx="0">
                  <c:v>TOTAL MENSUAL</c:v>
                </c:pt>
              </c:strCache>
            </c:strRef>
          </c:tx>
          <c:spPr>
            <a:ln>
              <a:gradFill>
                <a:gsLst>
                  <a:gs pos="0">
                    <a:srgbClr val="FFF200"/>
                  </a:gs>
                  <a:gs pos="45000">
                    <a:srgbClr val="FF7A00"/>
                  </a:gs>
                  <a:gs pos="70000">
                    <a:srgbClr val="FF0300"/>
                  </a:gs>
                  <a:gs pos="100000">
                    <a:srgbClr val="4D0808"/>
                  </a:gs>
                </a:gsLst>
                <a:lin ang="5400000" scaled="0"/>
              </a:gradFill>
            </a:ln>
          </c:spPr>
          <c:marker>
            <c:symbol val="none"/>
          </c:marker>
          <c:dLbls>
            <c:dLbl>
              <c:idx val="0"/>
              <c:layout>
                <c:manualLayout>
                  <c:x val="-8.621206471753622E-4"/>
                  <c:y val="-8.386974705084968E-2"/>
                </c:manualLayout>
              </c:layout>
              <c:dLblPos val="ctr"/>
              <c:showVal val="1"/>
            </c:dLbl>
            <c:dLbl>
              <c:idx val="1"/>
              <c:layout>
                <c:manualLayout>
                  <c:x val="1.702239698008251E-17"/>
                  <c:y val="-4.7946468229932794E-2"/>
                </c:manualLayout>
              </c:layout>
              <c:dLblPos val="ctr"/>
              <c:showVal val="1"/>
            </c:dLbl>
            <c:dLbl>
              <c:idx val="2"/>
              <c:layout>
                <c:manualLayout>
                  <c:x val="-2.0294263626639292E-3"/>
                  <c:y val="-6.2885401736130594E-2"/>
                </c:manualLayout>
              </c:layout>
              <c:dLblPos val="ctr"/>
              <c:showVal val="1"/>
            </c:dLbl>
            <c:dLbl>
              <c:idx val="3"/>
              <c:layout>
                <c:manualLayout>
                  <c:x val="8.6212064717537033E-4"/>
                  <c:y val="-6.2246373049522734E-2"/>
                </c:manualLayout>
              </c:layout>
              <c:dLblPos val="ctr"/>
              <c:showVal val="1"/>
            </c:dLbl>
            <c:dLbl>
              <c:idx val="4"/>
              <c:layout>
                <c:manualLayout>
                  <c:x val="-6.0882790879917756E-3"/>
                  <c:y val="-6.9346024054685915E-2"/>
                </c:manualLayout>
              </c:layout>
              <c:dLblPos val="ctr"/>
              <c:showVal val="1"/>
            </c:dLbl>
            <c:dLbl>
              <c:idx val="5"/>
              <c:layout>
                <c:manualLayout>
                  <c:x val="6.0882790879918684E-3"/>
                  <c:y val="-4.0977147360126066E-2"/>
                </c:manualLayout>
              </c:layout>
              <c:dLblPos val="ctr"/>
              <c:showVal val="1"/>
            </c:dLbl>
            <c:dLbl>
              <c:idx val="6"/>
              <c:layout>
                <c:manualLayout>
                  <c:x val="8.6212064717537033E-4"/>
                  <c:y val="-5.6737677021141915E-2"/>
                </c:manualLayout>
              </c:layout>
              <c:dLblPos val="ctr"/>
              <c:showVal val="1"/>
            </c:dLbl>
            <c:dLbl>
              <c:idx val="7"/>
              <c:layout>
                <c:manualLayout>
                  <c:x val="-3.7140204271123617E-3"/>
                  <c:y val="-9.6996106255948733E-2"/>
                </c:manualLayout>
              </c:layout>
              <c:dLblPos val="ctr"/>
              <c:showVal val="1"/>
            </c:dLbl>
            <c:dLbl>
              <c:idx val="8"/>
              <c:layout>
                <c:manualLayout>
                  <c:x val="3.1965433290198036E-3"/>
                  <c:y val="-2.7055464220818552E-2"/>
                </c:manualLayout>
              </c:layout>
              <c:dLblPos val="ctr"/>
              <c:showVal val="1"/>
            </c:dLbl>
            <c:dLbl>
              <c:idx val="9"/>
              <c:layout>
                <c:manualLayout>
                  <c:x val="1.7230276577544758E-2"/>
                  <c:y val="-8.4685645063598131E-2"/>
                </c:manualLayout>
              </c:layout>
              <c:dLblPos val="ctr"/>
              <c:showVal val="1"/>
            </c:dLbl>
            <c:dLbl>
              <c:idx val="10"/>
              <c:layout>
                <c:manualLayout>
                  <c:x val="-1.4683686823269652E-2"/>
                  <c:y val="-4.5286262294136334E-2"/>
                </c:manualLayout>
              </c:layout>
              <c:dLblPos val="ctr"/>
              <c:showVal val="1"/>
            </c:dLbl>
            <c:dLbl>
              <c:idx val="11"/>
              <c:layout>
                <c:manualLayout>
                  <c:x val="2.0294263626639292E-3"/>
                  <c:y val="-3.7256958264832281E-2"/>
                </c:manualLayout>
              </c:layout>
              <c:dLblPos val="ctr"/>
              <c:showVal val="1"/>
            </c:dLbl>
            <c:dLbl>
              <c:idx val="12"/>
              <c:layout>
                <c:manualLayout>
                  <c:x val="-7.0832510838652234E-3"/>
                  <c:y val="-9.7763318046782691E-2"/>
                </c:manualLayout>
              </c:layout>
              <c:dLblPos val="ctr"/>
              <c:showVal val="1"/>
            </c:dLbl>
            <c:dLbl>
              <c:idx val="13"/>
              <c:layout>
                <c:manualLayout>
                  <c:x val="-1.5122204431966906E-3"/>
                  <c:y val="-2.9304029304029304E-2"/>
                </c:manualLayout>
              </c:layout>
              <c:dLblPos val="ctr"/>
              <c:showVal val="1"/>
            </c:dLbl>
            <c:dLbl>
              <c:idx val="14"/>
              <c:layout>
                <c:manualLayout>
                  <c:x val="-1.2999147399568686E-2"/>
                  <c:y val="-3.425794282108599E-2"/>
                </c:manualLayout>
              </c:layout>
              <c:dLblPos val="ctr"/>
              <c:showVal val="1"/>
            </c:dLbl>
            <c:spPr>
              <a:ln>
                <a:noFill/>
              </a:ln>
            </c:spPr>
            <c:txPr>
              <a:bodyPr/>
              <a:lstStyle/>
              <a:p>
                <a:pPr>
                  <a:defRPr sz="1200" b="1" i="0" baseline="0">
                    <a:solidFill>
                      <a:srgbClr val="FF0000"/>
                    </a:solidFill>
                  </a:defRPr>
                </a:pPr>
                <a:endParaRPr lang="es-ES"/>
              </a:p>
            </c:txPr>
            <c:dLblPos val="ctr"/>
            <c:showVal val="1"/>
          </c:dLbls>
          <c:cat>
            <c:numRef>
              <c:f>Hoja1!$E$29:$S$29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Hoja1!$E$31:$S$31</c:f>
              <c:numCache>
                <c:formatCode>General</c:formatCode>
                <c:ptCount val="15"/>
                <c:pt idx="0">
                  <c:v>18.600000000000001</c:v>
                </c:pt>
                <c:pt idx="1">
                  <c:v>36.6</c:v>
                </c:pt>
                <c:pt idx="2">
                  <c:v>20.6</c:v>
                </c:pt>
                <c:pt idx="3">
                  <c:v>12.2</c:v>
                </c:pt>
                <c:pt idx="4">
                  <c:v>6.6</c:v>
                </c:pt>
                <c:pt idx="5">
                  <c:v>55.4</c:v>
                </c:pt>
                <c:pt idx="6">
                  <c:v>44.5</c:v>
                </c:pt>
                <c:pt idx="7">
                  <c:v>4</c:v>
                </c:pt>
                <c:pt idx="8">
                  <c:v>102.3</c:v>
                </c:pt>
                <c:pt idx="9">
                  <c:v>17.100000000000001</c:v>
                </c:pt>
                <c:pt idx="10">
                  <c:v>11.6</c:v>
                </c:pt>
                <c:pt idx="11">
                  <c:v>39</c:v>
                </c:pt>
                <c:pt idx="12">
                  <c:v>7.7</c:v>
                </c:pt>
                <c:pt idx="13">
                  <c:v>99.2</c:v>
                </c:pt>
                <c:pt idx="14">
                  <c:v>14.3</c:v>
                </c:pt>
              </c:numCache>
            </c:numRef>
          </c:val>
        </c:ser>
        <c:marker val="1"/>
        <c:axId val="173667840"/>
        <c:axId val="173669376"/>
      </c:lineChart>
      <c:catAx>
        <c:axId val="173667840"/>
        <c:scaling>
          <c:orientation val="minMax"/>
        </c:scaling>
        <c:axPos val="b"/>
        <c:numFmt formatCode="General" sourceLinked="1"/>
        <c:tickLblPos val="nextTo"/>
        <c:crossAx val="173669376"/>
        <c:crosses val="autoZero"/>
        <c:auto val="1"/>
        <c:lblAlgn val="ctr"/>
        <c:lblOffset val="100"/>
      </c:catAx>
      <c:valAx>
        <c:axId val="173669376"/>
        <c:scaling>
          <c:orientation val="minMax"/>
          <c:max val="110"/>
          <c:min val="0"/>
        </c:scaling>
        <c:axPos val="l"/>
        <c:majorGridlines/>
        <c:title>
          <c:tx>
            <c:rich>
              <a:bodyPr rot="0" vert="horz"/>
              <a:lstStyle/>
              <a:p>
                <a:pPr>
                  <a:defRPr>
                    <a:solidFill>
                      <a:srgbClr val="00B0F0"/>
                    </a:solidFill>
                  </a:defRPr>
                </a:pPr>
                <a:r>
                  <a:rPr lang="es-ES">
                    <a:solidFill>
                      <a:srgbClr val="00B0F0"/>
                    </a:solidFill>
                  </a:rPr>
                  <a:t>l/m</a:t>
                </a:r>
                <a:r>
                  <a:rPr lang="es-ES" baseline="30000">
                    <a:solidFill>
                      <a:srgbClr val="00B0F0"/>
                    </a:solidFill>
                  </a:rPr>
                  <a:t>2</a:t>
                </a:r>
              </a:p>
            </c:rich>
          </c:tx>
          <c:layout>
            <c:manualLayout>
              <c:xMode val="edge"/>
              <c:yMode val="edge"/>
              <c:x val="5.7695304010565565E-2"/>
              <c:y val="0.11729477549321685"/>
            </c:manualLayout>
          </c:layout>
          <c:spPr>
            <a:ln>
              <a:solidFill>
                <a:srgbClr val="00B0F0"/>
              </a:solidFill>
            </a:ln>
          </c:spPr>
        </c:title>
        <c:numFmt formatCode="General" sourceLinked="1"/>
        <c:tickLblPos val="nextTo"/>
        <c:crossAx val="173667840"/>
        <c:crosses val="autoZero"/>
        <c:crossBetween val="between"/>
        <c:majorUnit val="10"/>
        <c:minorUnit val="1"/>
      </c:valAx>
      <c:spPr>
        <a:ln>
          <a:solidFill>
            <a:schemeClr val="accent1"/>
          </a:solidFill>
        </a:ln>
      </c:spPr>
    </c:plotArea>
    <c:legend>
      <c:legendPos val="b"/>
      <c:legendEntry>
        <c:idx val="0"/>
        <c:txPr>
          <a:bodyPr/>
          <a:lstStyle/>
          <a:p>
            <a:pPr>
              <a:defRPr sz="1100" b="0" i="0" baseline="0">
                <a:solidFill>
                  <a:srgbClr val="0070C0"/>
                </a:solidFill>
              </a:defRPr>
            </a:pPr>
            <a:endParaRPr lang="es-ES"/>
          </a:p>
        </c:txPr>
      </c:legendEntry>
      <c:legendEntry>
        <c:idx val="1"/>
        <c:txPr>
          <a:bodyPr/>
          <a:lstStyle/>
          <a:p>
            <a:pPr>
              <a:defRPr sz="1100" b="0" i="0" baseline="0">
                <a:solidFill>
                  <a:srgbClr val="FF0000"/>
                </a:solidFill>
              </a:defRPr>
            </a:pPr>
            <a:endParaRPr lang="es-ES"/>
          </a:p>
        </c:txPr>
      </c:legendEntry>
      <c:layout>
        <c:manualLayout>
          <c:xMode val="edge"/>
          <c:yMode val="edge"/>
          <c:x val="0.20904893257769538"/>
          <c:y val="0.92408853148675552"/>
          <c:w val="0.56938880251433555"/>
          <c:h val="5.6544085835424418E-2"/>
        </c:manualLayout>
      </c:layout>
      <c:spPr>
        <a:ln>
          <a:solidFill>
            <a:srgbClr val="00B0F0"/>
          </a:solidFill>
        </a:ln>
      </c:spPr>
      <c:txPr>
        <a:bodyPr/>
        <a:lstStyle/>
        <a:p>
          <a:pPr>
            <a:defRPr sz="1100" b="0" i="0" baseline="0">
              <a:solidFill>
                <a:schemeClr val="tx1"/>
              </a:solidFill>
            </a:defRPr>
          </a:pPr>
          <a:endParaRPr lang="es-E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600" baseline="0"/>
            </a:pPr>
            <a:r>
              <a:rPr lang="en-US" sz="1600" baseline="0">
                <a:solidFill>
                  <a:srgbClr val="FF0000"/>
                </a:solidFill>
                <a:latin typeface="Times New Roman" pitchFamily="18" charset="0"/>
                <a:cs typeface="Times New Roman" pitchFamily="18" charset="0"/>
              </a:rPr>
              <a:t>DÍAS </a:t>
            </a:r>
            <a:r>
              <a:rPr lang="en-US" sz="1600" baseline="0">
                <a:solidFill>
                  <a:srgbClr val="0070C0"/>
                </a:solidFill>
                <a:latin typeface="Times New Roman" pitchFamily="18" charset="0"/>
                <a:cs typeface="Times New Roman" pitchFamily="18" charset="0"/>
              </a:rPr>
              <a:t> y TOTAL  DE PRECIPITACIONES  </a:t>
            </a:r>
          </a:p>
          <a:p>
            <a:pPr>
              <a:defRPr sz="1600" baseline="0"/>
            </a:pPr>
            <a:r>
              <a:rPr lang="en-US" sz="1600" baseline="0">
                <a:solidFill>
                  <a:srgbClr val="0070C0"/>
                </a:solidFill>
                <a:latin typeface="Times New Roman" pitchFamily="18" charset="0"/>
                <a:cs typeface="Times New Roman" pitchFamily="18" charset="0"/>
              </a:rPr>
              <a:t>EN MARZO</a:t>
            </a:r>
          </a:p>
        </c:rich>
      </c:tx>
      <c:layout>
        <c:manualLayout>
          <c:xMode val="edge"/>
          <c:yMode val="edge"/>
          <c:x val="0.17655917214169889"/>
          <c:y val="1.253826079762952E-2"/>
        </c:manualLayout>
      </c:layout>
      <c:overlay val="1"/>
      <c:spPr>
        <a:ln>
          <a:solidFill>
            <a:schemeClr val="accent1"/>
          </a:solidFill>
        </a:ln>
      </c:spPr>
    </c:title>
    <c:plotArea>
      <c:layout>
        <c:manualLayout>
          <c:layoutTarget val="inner"/>
          <c:xMode val="edge"/>
          <c:yMode val="edge"/>
          <c:x val="5.4846854550421625E-2"/>
          <c:y val="0.20457158280746993"/>
          <c:w val="0.86696477330820065"/>
          <c:h val="0.61684983327263243"/>
        </c:manualLayout>
      </c:layout>
      <c:barChart>
        <c:barDir val="col"/>
        <c:grouping val="clustered"/>
        <c:ser>
          <c:idx val="1"/>
          <c:order val="1"/>
          <c:tx>
            <c:strRef>
              <c:f>Hoja1!$D$69</c:f>
              <c:strCache>
                <c:ptCount val="1"/>
                <c:pt idx="0">
                  <c:v>TOTAL PRECIPITACIONES</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dLbls>
            <c:dLbl>
              <c:idx val="0"/>
              <c:layout>
                <c:manualLayout>
                  <c:x val="0"/>
                  <c:y val="-7.6098116411919103E-2"/>
                </c:manualLayout>
              </c:layout>
              <c:dLblPos val="ctr"/>
              <c:showVal val="1"/>
            </c:dLbl>
            <c:dLbl>
              <c:idx val="1"/>
              <c:layout>
                <c:manualLayout>
                  <c:x val="0"/>
                  <c:y val="1.7654199475065621E-2"/>
                </c:manualLayout>
              </c:layout>
              <c:dLblPos val="ctr"/>
              <c:showVal val="1"/>
            </c:dLbl>
            <c:dLbl>
              <c:idx val="2"/>
              <c:layout>
                <c:manualLayout>
                  <c:x val="1.5082956259426861E-3"/>
                  <c:y val="-7.5654817044928324E-2"/>
                </c:manualLayout>
              </c:layout>
              <c:dLblPos val="ctr"/>
              <c:showVal val="1"/>
            </c:dLbl>
            <c:dLbl>
              <c:idx val="3"/>
              <c:layout>
                <c:manualLayout>
                  <c:x val="0"/>
                  <c:y val="-5.8660645360506497E-2"/>
                </c:manualLayout>
              </c:layout>
              <c:dLblPos val="ctr"/>
              <c:showVal val="1"/>
            </c:dLbl>
            <c:dLbl>
              <c:idx val="4"/>
              <c:layout>
                <c:manualLayout>
                  <c:x val="0"/>
                  <c:y val="-4.8983518604292085E-2"/>
                </c:manualLayout>
              </c:layout>
              <c:dLblPos val="ctr"/>
              <c:showVal val="1"/>
            </c:dLbl>
            <c:dLbl>
              <c:idx val="5"/>
              <c:layout>
                <c:manualLayout>
                  <c:x val="1.5082956259426861E-3"/>
                  <c:y val="8.1180811808117467E-2"/>
                </c:manualLayout>
              </c:layout>
              <c:dLblPos val="ctr"/>
              <c:showVal val="1"/>
            </c:dLbl>
            <c:dLbl>
              <c:idx val="6"/>
              <c:layout>
                <c:manualLayout>
                  <c:x val="3.0165912518853844E-3"/>
                  <c:y val="5.1795970356646848E-2"/>
                </c:manualLayout>
              </c:layout>
              <c:dLblPos val="ctr"/>
              <c:showVal val="1"/>
            </c:dLbl>
            <c:dLbl>
              <c:idx val="7"/>
              <c:layout>
                <c:manualLayout>
                  <c:x val="0"/>
                  <c:y val="-3.4440344403444297E-2"/>
                </c:manualLayout>
              </c:layout>
              <c:dLblPos val="ctr"/>
              <c:showVal val="1"/>
            </c:dLbl>
            <c:dLbl>
              <c:idx val="8"/>
              <c:layout>
                <c:manualLayout>
                  <c:x val="4.5248868778280339E-3"/>
                  <c:y val="0.13995908599660384"/>
                </c:manualLayout>
              </c:layout>
              <c:dLblPos val="ctr"/>
              <c:showVal val="1"/>
            </c:dLbl>
            <c:dLbl>
              <c:idx val="9"/>
              <c:layout>
                <c:manualLayout>
                  <c:x val="1.5082956259426861E-3"/>
                  <c:y val="-6.3200941794040358E-2"/>
                </c:manualLayout>
              </c:layout>
              <c:dLblPos val="ctr"/>
              <c:showVal val="1"/>
            </c:dLbl>
            <c:dLbl>
              <c:idx val="10"/>
              <c:layout>
                <c:manualLayout>
                  <c:x val="0"/>
                  <c:y val="-5.6282036436621927E-2"/>
                </c:manualLayout>
              </c:layout>
              <c:dLblPos val="ctr"/>
              <c:showVal val="1"/>
            </c:dLbl>
            <c:dLbl>
              <c:idx val="11"/>
              <c:layout>
                <c:manualLayout>
                  <c:x val="0"/>
                  <c:y val="2.7223058514744651E-2"/>
                </c:manualLayout>
              </c:layout>
              <c:dLblPos val="ctr"/>
              <c:showVal val="1"/>
            </c:dLbl>
            <c:dLbl>
              <c:idx val="12"/>
              <c:layout>
                <c:manualLayout>
                  <c:x val="0"/>
                  <c:y val="-4.3837231743091211E-2"/>
                </c:manualLayout>
              </c:layout>
              <c:dLblPos val="ctr"/>
              <c:showVal val="1"/>
            </c:dLbl>
            <c:dLbl>
              <c:idx val="13"/>
              <c:layout>
                <c:manualLayout>
                  <c:x val="1.5081768625076846E-3"/>
                  <c:y val="0.13254284390921733"/>
                </c:manualLayout>
              </c:layout>
              <c:dLblPos val="ctr"/>
              <c:showVal val="1"/>
            </c:dLbl>
            <c:txPr>
              <a:bodyPr/>
              <a:lstStyle/>
              <a:p>
                <a:pPr>
                  <a:defRPr sz="1200" b="1" i="0" baseline="0">
                    <a:solidFill>
                      <a:srgbClr val="0070C0"/>
                    </a:solidFill>
                  </a:defRPr>
                </a:pPr>
                <a:endParaRPr lang="es-ES"/>
              </a:p>
            </c:txPr>
            <c:dLblPos val="ctr"/>
            <c:showVal val="1"/>
          </c:dLbls>
          <c:cat>
            <c:numRef>
              <c:f>Hoja1!$E$67:$S$67</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Hoja1!$E$69:$S$69</c:f>
              <c:numCache>
                <c:formatCode>General</c:formatCode>
                <c:ptCount val="15"/>
                <c:pt idx="0">
                  <c:v>18.600000000000001</c:v>
                </c:pt>
                <c:pt idx="1">
                  <c:v>36.6</c:v>
                </c:pt>
                <c:pt idx="2">
                  <c:v>20.6</c:v>
                </c:pt>
                <c:pt idx="3">
                  <c:v>12.2</c:v>
                </c:pt>
                <c:pt idx="4">
                  <c:v>6.6</c:v>
                </c:pt>
                <c:pt idx="5">
                  <c:v>55.4</c:v>
                </c:pt>
                <c:pt idx="6">
                  <c:v>44.5</c:v>
                </c:pt>
                <c:pt idx="7">
                  <c:v>4</c:v>
                </c:pt>
                <c:pt idx="8">
                  <c:v>102.3</c:v>
                </c:pt>
                <c:pt idx="9">
                  <c:v>17.100000000000001</c:v>
                </c:pt>
                <c:pt idx="10">
                  <c:v>11.6</c:v>
                </c:pt>
                <c:pt idx="11">
                  <c:v>39</c:v>
                </c:pt>
                <c:pt idx="12">
                  <c:v>7.7</c:v>
                </c:pt>
                <c:pt idx="13">
                  <c:v>99.2</c:v>
                </c:pt>
                <c:pt idx="14">
                  <c:v>14.3</c:v>
                </c:pt>
              </c:numCache>
            </c:numRef>
          </c:val>
        </c:ser>
        <c:axId val="176556672"/>
        <c:axId val="177930624"/>
      </c:barChart>
      <c:lineChart>
        <c:grouping val="standard"/>
        <c:ser>
          <c:idx val="0"/>
          <c:order val="0"/>
          <c:tx>
            <c:strRef>
              <c:f>Hoja1!$D$68</c:f>
              <c:strCache>
                <c:ptCount val="1"/>
                <c:pt idx="0">
                  <c:v>DÍAS CON PRECIPITACIONES</c:v>
                </c:pt>
              </c:strCache>
            </c:strRef>
          </c:tx>
          <c:spPr>
            <a:ln>
              <a:solidFill>
                <a:srgbClr val="FF0000"/>
              </a:solidFill>
            </a:ln>
          </c:spPr>
          <c:marker>
            <c:symbol val="none"/>
          </c:marker>
          <c:dLbls>
            <c:dLbl>
              <c:idx val="1"/>
              <c:layout>
                <c:manualLayout>
                  <c:x val="3.3528929902870422E-3"/>
                  <c:y val="7.8243801186742782E-4"/>
                </c:manualLayout>
              </c:layout>
              <c:dLblPos val="t"/>
              <c:showVal val="1"/>
            </c:dLbl>
            <c:dLbl>
              <c:idx val="2"/>
              <c:layout>
                <c:manualLayout>
                  <c:x val="-1.5084143893778301E-3"/>
                  <c:y val="-7.3800738007380124E-3"/>
                </c:manualLayout>
              </c:layout>
              <c:dLblPos val="t"/>
              <c:showVal val="1"/>
            </c:dLbl>
            <c:dLbl>
              <c:idx val="3"/>
              <c:layout>
                <c:manualLayout>
                  <c:x val="0"/>
                  <c:y val="-3.4440344403444206E-2"/>
                </c:manualLayout>
              </c:layout>
              <c:dLblPos val="t"/>
              <c:showVal val="1"/>
            </c:dLbl>
            <c:dLbl>
              <c:idx val="4"/>
              <c:layout>
                <c:manualLayout>
                  <c:x val="0"/>
                  <c:y val="-3.6900369003690051E-2"/>
                </c:manualLayout>
              </c:layout>
              <c:dLblPos val="t"/>
              <c:showVal val="1"/>
            </c:dLbl>
            <c:dLbl>
              <c:idx val="5"/>
              <c:layout>
                <c:manualLayout>
                  <c:x val="-2.123142250530786E-3"/>
                  <c:y val="4.3420646917702978E-3"/>
                </c:manualLayout>
              </c:layout>
              <c:dLblPos val="t"/>
              <c:showVal val="1"/>
            </c:dLbl>
            <c:dLbl>
              <c:idx val="6"/>
              <c:layout>
                <c:manualLayout>
                  <c:x val="-3.3619205242656778E-4"/>
                  <c:y val="1.5542269250727615E-2"/>
                </c:manualLayout>
              </c:layout>
              <c:dLblPos val="t"/>
              <c:showVal val="1"/>
            </c:dLbl>
            <c:dLbl>
              <c:idx val="7"/>
              <c:layout>
                <c:manualLayout>
                  <c:x val="-4.5248868778280443E-3"/>
                  <c:y val="-5.1542959703566468E-2"/>
                </c:manualLayout>
              </c:layout>
              <c:dLblPos val="t"/>
              <c:showVal val="1"/>
            </c:dLbl>
            <c:dLbl>
              <c:idx val="8"/>
              <c:layout>
                <c:manualLayout>
                  <c:x val="-8.9339151077452922E-4"/>
                  <c:y val="-1.2048522587971632E-2"/>
                </c:manualLayout>
              </c:layout>
              <c:dLblPos val="t"/>
              <c:showVal val="1"/>
            </c:dLbl>
            <c:dLbl>
              <c:idx val="9"/>
              <c:layout>
                <c:manualLayout>
                  <c:x val="3.0165912518853766E-3"/>
                  <c:y val="-2.4573104832484181E-2"/>
                </c:manualLayout>
              </c:layout>
              <c:dLblPos val="t"/>
              <c:showVal val="1"/>
            </c:dLbl>
            <c:dLbl>
              <c:idx val="10"/>
              <c:layout>
                <c:manualLayout>
                  <c:x val="-1.5082956259426859E-3"/>
                  <c:y val="-2.9402694148525556E-2"/>
                </c:manualLayout>
              </c:layout>
              <c:dLblPos val="t"/>
              <c:showVal val="1"/>
            </c:dLbl>
            <c:dLbl>
              <c:idx val="12"/>
              <c:layout>
                <c:manualLayout>
                  <c:x val="-3.0165912518853766E-3"/>
                  <c:y val="-2.9529295970356646E-2"/>
                </c:manualLayout>
              </c:layout>
              <c:dLblPos val="t"/>
              <c:showVal val="1"/>
            </c:dLbl>
            <c:dLbl>
              <c:idx val="13"/>
              <c:layout>
                <c:manualLayout>
                  <c:x val="0"/>
                  <c:y val="-8.3869172513894273E-4"/>
                </c:manualLayout>
              </c:layout>
              <c:dLblPos val="t"/>
              <c:showVal val="1"/>
            </c:dLbl>
            <c:dLbl>
              <c:idx val="14"/>
              <c:layout>
                <c:manualLayout>
                  <c:x val="7.5414781297133233E-3"/>
                  <c:y val="-1.4705882352941086E-2"/>
                </c:manualLayout>
              </c:layout>
              <c:dLblPos val="t"/>
              <c:showVal val="1"/>
            </c:dLbl>
            <c:txPr>
              <a:bodyPr/>
              <a:lstStyle/>
              <a:p>
                <a:pPr>
                  <a:defRPr sz="1200" b="1">
                    <a:solidFill>
                      <a:srgbClr val="FF0000"/>
                    </a:solidFill>
                  </a:defRPr>
                </a:pPr>
                <a:endParaRPr lang="es-ES"/>
              </a:p>
            </c:txPr>
            <c:dLblPos val="t"/>
            <c:showVal val="1"/>
          </c:dLbls>
          <c:cat>
            <c:numRef>
              <c:f>Hoja1!$E$67:$S$67</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Hoja1!$E$68:$S$68</c:f>
              <c:numCache>
                <c:formatCode>General</c:formatCode>
                <c:ptCount val="15"/>
                <c:pt idx="0">
                  <c:v>8</c:v>
                </c:pt>
                <c:pt idx="1">
                  <c:v>15</c:v>
                </c:pt>
                <c:pt idx="2">
                  <c:v>10</c:v>
                </c:pt>
                <c:pt idx="3">
                  <c:v>11</c:v>
                </c:pt>
                <c:pt idx="4">
                  <c:v>6</c:v>
                </c:pt>
                <c:pt idx="5">
                  <c:v>18</c:v>
                </c:pt>
                <c:pt idx="6">
                  <c:v>18</c:v>
                </c:pt>
                <c:pt idx="7">
                  <c:v>7</c:v>
                </c:pt>
                <c:pt idx="8">
                  <c:v>22</c:v>
                </c:pt>
                <c:pt idx="9">
                  <c:v>12</c:v>
                </c:pt>
                <c:pt idx="10">
                  <c:v>7</c:v>
                </c:pt>
                <c:pt idx="11">
                  <c:v>13</c:v>
                </c:pt>
                <c:pt idx="12">
                  <c:v>12</c:v>
                </c:pt>
                <c:pt idx="13">
                  <c:v>22</c:v>
                </c:pt>
                <c:pt idx="14">
                  <c:v>4</c:v>
                </c:pt>
              </c:numCache>
            </c:numRef>
          </c:val>
        </c:ser>
        <c:marker val="1"/>
        <c:axId val="177963392"/>
        <c:axId val="177932544"/>
      </c:lineChart>
      <c:dateAx>
        <c:axId val="176556672"/>
        <c:scaling>
          <c:orientation val="minMax"/>
        </c:scaling>
        <c:axPos val="b"/>
        <c:numFmt formatCode="General" sourceLinked="1"/>
        <c:tickLblPos val="low"/>
        <c:txPr>
          <a:bodyPr rot="0"/>
          <a:lstStyle/>
          <a:p>
            <a:pPr>
              <a:defRPr/>
            </a:pPr>
            <a:endParaRPr lang="es-ES"/>
          </a:p>
        </c:txPr>
        <c:crossAx val="177930624"/>
        <c:crosses val="autoZero"/>
        <c:lblOffset val="100"/>
        <c:baseTimeUnit val="days"/>
        <c:majorUnit val="1"/>
      </c:dateAx>
      <c:valAx>
        <c:axId val="177930624"/>
        <c:scaling>
          <c:orientation val="minMax"/>
          <c:max val="110"/>
          <c:min val="0"/>
        </c:scaling>
        <c:axPos val="l"/>
        <c:majorGridlines/>
        <c:title>
          <c:tx>
            <c:rich>
              <a:bodyPr rot="0" vert="horz"/>
              <a:lstStyle/>
              <a:p>
                <a:pPr>
                  <a:defRPr sz="1200" baseline="0">
                    <a:solidFill>
                      <a:srgbClr val="00B0F0"/>
                    </a:solidFill>
                  </a:defRPr>
                </a:pPr>
                <a:r>
                  <a:rPr lang="es-ES" sz="1100" baseline="0">
                    <a:solidFill>
                      <a:srgbClr val="00B0F0"/>
                    </a:solidFill>
                  </a:rPr>
                  <a:t>l/m</a:t>
                </a:r>
                <a:r>
                  <a:rPr lang="es-ES" sz="1100" baseline="30000">
                    <a:solidFill>
                      <a:srgbClr val="00B0F0"/>
                    </a:solidFill>
                  </a:rPr>
                  <a:t>2</a:t>
                </a:r>
              </a:p>
            </c:rich>
          </c:tx>
          <c:layout>
            <c:manualLayout>
              <c:xMode val="edge"/>
              <c:yMode val="edge"/>
              <c:x val="6.3684738452279455E-2"/>
              <c:y val="0.12801088975625899"/>
            </c:manualLayout>
          </c:layout>
          <c:spPr>
            <a:ln>
              <a:solidFill>
                <a:srgbClr val="00B0F0"/>
              </a:solidFill>
            </a:ln>
          </c:spPr>
        </c:title>
        <c:numFmt formatCode="General" sourceLinked="1"/>
        <c:tickLblPos val="nextTo"/>
        <c:crossAx val="176556672"/>
        <c:crosses val="autoZero"/>
        <c:crossBetween val="between"/>
        <c:majorUnit val="10"/>
        <c:minorUnit val="1"/>
      </c:valAx>
      <c:valAx>
        <c:axId val="177932544"/>
        <c:scaling>
          <c:orientation val="minMax"/>
        </c:scaling>
        <c:axPos val="r"/>
        <c:title>
          <c:tx>
            <c:rich>
              <a:bodyPr rot="0" vert="horz"/>
              <a:lstStyle/>
              <a:p>
                <a:pPr>
                  <a:defRPr sz="1100" b="1" i="0" baseline="0">
                    <a:solidFill>
                      <a:srgbClr val="FF0000"/>
                    </a:solidFill>
                  </a:defRPr>
                </a:pPr>
                <a:r>
                  <a:rPr lang="es-ES" sz="1100" b="1" i="0" baseline="0">
                    <a:solidFill>
                      <a:srgbClr val="FF0000"/>
                    </a:solidFill>
                  </a:rPr>
                  <a:t>Días</a:t>
                </a:r>
              </a:p>
            </c:rich>
          </c:tx>
          <c:layout>
            <c:manualLayout>
              <c:xMode val="edge"/>
              <c:yMode val="edge"/>
              <c:x val="0.87650032599428251"/>
              <c:y val="0.12875993652655884"/>
            </c:manualLayout>
          </c:layout>
          <c:spPr>
            <a:ln>
              <a:solidFill>
                <a:srgbClr val="00B0F0"/>
              </a:solidFill>
            </a:ln>
          </c:spPr>
        </c:title>
        <c:numFmt formatCode="General" sourceLinked="1"/>
        <c:tickLblPos val="nextTo"/>
        <c:crossAx val="177963392"/>
        <c:crosses val="max"/>
        <c:crossBetween val="between"/>
      </c:valAx>
      <c:catAx>
        <c:axId val="177963392"/>
        <c:scaling>
          <c:orientation val="minMax"/>
        </c:scaling>
        <c:delete val="1"/>
        <c:axPos val="b"/>
        <c:numFmt formatCode="General" sourceLinked="1"/>
        <c:tickLblPos val="nextTo"/>
        <c:crossAx val="177932544"/>
        <c:crosses val="autoZero"/>
        <c:auto val="1"/>
        <c:lblAlgn val="ctr"/>
        <c:lblOffset val="100"/>
      </c:catAx>
      <c:spPr>
        <a:noFill/>
        <a:ln>
          <a:noFill/>
        </a:ln>
      </c:spPr>
    </c:plotArea>
    <c:legend>
      <c:legendPos val="b"/>
      <c:legendEntry>
        <c:idx val="-1"/>
        <c:txPr>
          <a:bodyPr/>
          <a:lstStyle/>
          <a:p>
            <a:pPr>
              <a:defRPr sz="1200" b="0" i="0" baseline="0">
                <a:solidFill>
                  <a:srgbClr val="0070C0"/>
                </a:solidFill>
              </a:defRPr>
            </a:pPr>
            <a:endParaRPr lang="es-ES"/>
          </a:p>
        </c:txPr>
      </c:legendEntry>
      <c:legendEntry>
        <c:idx val="1"/>
        <c:txPr>
          <a:bodyPr/>
          <a:lstStyle/>
          <a:p>
            <a:pPr>
              <a:defRPr sz="1200" b="0" i="0" baseline="0">
                <a:solidFill>
                  <a:srgbClr val="FF0000"/>
                </a:solidFill>
              </a:defRPr>
            </a:pPr>
            <a:endParaRPr lang="es-ES"/>
          </a:p>
        </c:txPr>
      </c:legendEntry>
      <c:layout>
        <c:manualLayout>
          <c:xMode val="edge"/>
          <c:yMode val="edge"/>
          <c:x val="0.17134894762358527"/>
          <c:y val="0.92273255365138185"/>
          <c:w val="0.68651303141247466"/>
          <c:h val="6.2088627810412612E-2"/>
        </c:manualLayout>
      </c:layout>
      <c:spPr>
        <a:ln>
          <a:solidFill>
            <a:srgbClr val="0070C0"/>
          </a:solidFill>
        </a:ln>
      </c:spPr>
      <c:txPr>
        <a:bodyPr/>
        <a:lstStyle/>
        <a:p>
          <a:pPr>
            <a:defRPr sz="1200" b="0" i="0" baseline="0">
              <a:solidFill>
                <a:srgbClr val="0070C0"/>
              </a:solidFill>
            </a:defRPr>
          </a:pPr>
          <a:endParaRPr lang="es-ES"/>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600" baseline="0">
                <a:solidFill>
                  <a:srgbClr val="00B0F0"/>
                </a:solidFill>
              </a:defRPr>
            </a:pPr>
            <a:r>
              <a:rPr lang="en-US" sz="1600" baseline="0">
                <a:solidFill>
                  <a:srgbClr val="00B0F0"/>
                </a:solidFill>
              </a:rPr>
              <a:t>  </a:t>
            </a:r>
            <a:r>
              <a:rPr lang="en-US" sz="1600" baseline="0">
                <a:solidFill>
                  <a:srgbClr val="7030A0"/>
                </a:solidFill>
              </a:rPr>
              <a:t>VELOCIDAD MÁXIMA DEL VIENTO </a:t>
            </a:r>
          </a:p>
          <a:p>
            <a:pPr>
              <a:defRPr sz="1600" baseline="0">
                <a:solidFill>
                  <a:srgbClr val="00B0F0"/>
                </a:solidFill>
              </a:defRPr>
            </a:pPr>
            <a:r>
              <a:rPr lang="en-US" sz="1600" baseline="0">
                <a:solidFill>
                  <a:srgbClr val="7030A0"/>
                </a:solidFill>
              </a:rPr>
              <a:t>EN MARZO DE 2019</a:t>
            </a:r>
          </a:p>
        </c:rich>
      </c:tx>
      <c:layout>
        <c:manualLayout>
          <c:xMode val="edge"/>
          <c:yMode val="edge"/>
          <c:x val="0.21637845588790225"/>
          <c:y val="2.811592995320029E-3"/>
        </c:manualLayout>
      </c:layout>
      <c:spPr>
        <a:ln>
          <a:solidFill>
            <a:schemeClr val="accent1"/>
          </a:solidFill>
        </a:ln>
      </c:spPr>
    </c:title>
    <c:plotArea>
      <c:layout>
        <c:manualLayout>
          <c:layoutTarget val="inner"/>
          <c:xMode val="edge"/>
          <c:yMode val="edge"/>
          <c:x val="6.7603819461217657E-2"/>
          <c:y val="0.17375704959956942"/>
          <c:w val="0.91917788190586558"/>
          <c:h val="0.63798552958657972"/>
        </c:manualLayout>
      </c:layout>
      <c:barChart>
        <c:barDir val="col"/>
        <c:grouping val="clustered"/>
        <c:ser>
          <c:idx val="0"/>
          <c:order val="0"/>
          <c:tx>
            <c:strRef>
              <c:f>Hoja1!$F$185</c:f>
              <c:strCache>
                <c:ptCount val="1"/>
                <c:pt idx="0">
                  <c:v>Velocidad máxima viento</c:v>
                </c:pt>
              </c:strCache>
            </c:strRef>
          </c:tx>
          <c:spPr>
            <a:solidFill>
              <a:schemeClr val="accent1"/>
            </a:solidFill>
            <a:scene3d>
              <a:camera prst="orthographicFront"/>
              <a:lightRig rig="threePt" dir="t"/>
            </a:scene3d>
            <a:sp3d>
              <a:bevelB w="12700"/>
            </a:sp3d>
          </c:spPr>
          <c:dLbls>
            <c:dLbl>
              <c:idx val="0"/>
              <c:layout>
                <c:manualLayout>
                  <c:x val="2.403293837471595E-3"/>
                  <c:y val="-9.5760252190698423E-3"/>
                </c:manualLayout>
              </c:layout>
              <c:spPr/>
              <c:txPr>
                <a:bodyPr rot="660000"/>
                <a:lstStyle/>
                <a:p>
                  <a:pPr>
                    <a:defRPr sz="1200" b="1" baseline="0">
                      <a:solidFill>
                        <a:srgbClr val="0070C0"/>
                      </a:solidFill>
                    </a:defRPr>
                  </a:pPr>
                  <a:endParaRPr lang="es-ES"/>
                </a:p>
              </c:txPr>
              <c:dLblPos val="outEnd"/>
              <c:showVal val="1"/>
            </c:dLbl>
            <c:dLbl>
              <c:idx val="1"/>
              <c:layout>
                <c:manualLayout>
                  <c:x val="6.4820172238853533E-4"/>
                  <c:y val="1.597550306211724E-2"/>
                </c:manualLayout>
              </c:layout>
              <c:dLblPos val="outEnd"/>
              <c:showVal val="1"/>
            </c:dLbl>
            <c:dLbl>
              <c:idx val="2"/>
              <c:layout>
                <c:manualLayout>
                  <c:x val="-4.7370078740157475E-3"/>
                  <c:y val="3.3142699267854681E-3"/>
                </c:manualLayout>
              </c:layout>
              <c:dLblPos val="outEnd"/>
              <c:showVal val="1"/>
            </c:dLbl>
            <c:dLbl>
              <c:idx val="3"/>
              <c:layout>
                <c:manualLayout>
                  <c:x val="-1.6973093087290479E-3"/>
                  <c:y val="-1.3873342755232519E-2"/>
                </c:manualLayout>
              </c:layout>
              <c:dLblPos val="outEnd"/>
              <c:showVal val="1"/>
            </c:dLbl>
            <c:dLbl>
              <c:idx val="4"/>
              <c:layout>
                <c:manualLayout>
                  <c:x val="2.4033621564175677E-3"/>
                  <c:y val="2.2233797698364682E-2"/>
                </c:manualLayout>
              </c:layout>
              <c:spPr/>
              <c:txPr>
                <a:bodyPr rot="660000"/>
                <a:lstStyle/>
                <a:p>
                  <a:pPr>
                    <a:defRPr sz="1200" b="1" baseline="0">
                      <a:solidFill>
                        <a:srgbClr val="0070C0"/>
                      </a:solidFill>
                    </a:defRPr>
                  </a:pPr>
                  <a:endParaRPr lang="es-ES"/>
                </a:p>
              </c:txPr>
              <c:dLblPos val="outEnd"/>
              <c:showVal val="1"/>
            </c:dLbl>
            <c:dLbl>
              <c:idx val="5"/>
              <c:spPr>
                <a:ln>
                  <a:solidFill>
                    <a:srgbClr val="FF0000"/>
                  </a:solidFill>
                </a:ln>
              </c:spPr>
              <c:txPr>
                <a:bodyPr rot="660000"/>
                <a:lstStyle/>
                <a:p>
                  <a:pPr>
                    <a:defRPr sz="1200" b="1" baseline="0">
                      <a:solidFill>
                        <a:schemeClr val="accent1"/>
                      </a:solidFill>
                    </a:defRPr>
                  </a:pPr>
                  <a:endParaRPr lang="es-ES"/>
                </a:p>
              </c:txPr>
            </c:dLbl>
            <c:dLbl>
              <c:idx val="7"/>
              <c:layout>
                <c:manualLayout>
                  <c:x val="2.1299254526091593E-3"/>
                  <c:y val="-2.7971781305114643E-2"/>
                </c:manualLayout>
              </c:layout>
              <c:dLblPos val="outEnd"/>
              <c:showVal val="1"/>
            </c:dLbl>
            <c:dLbl>
              <c:idx val="8"/>
              <c:layout>
                <c:manualLayout>
                  <c:x val="-7.5318859902895529E-3"/>
                  <c:y val="9.93070310655619E-3"/>
                </c:manualLayout>
              </c:layout>
              <c:dLblPos val="outEnd"/>
              <c:showVal val="1"/>
            </c:dLbl>
            <c:dLbl>
              <c:idx val="9"/>
              <c:layout>
                <c:manualLayout>
                  <c:x val="2.7781271749976952E-3"/>
                  <c:y val="2.179255370856421E-2"/>
                </c:manualLayout>
              </c:layout>
              <c:dLblPos val="outEnd"/>
              <c:showVal val="1"/>
            </c:dLbl>
            <c:dLbl>
              <c:idx val="10"/>
              <c:layout>
                <c:manualLayout>
                  <c:x val="-3.1492198444519788E-3"/>
                  <c:y val="9.3736703964636733E-3"/>
                </c:manualLayout>
              </c:layout>
              <c:dLblPos val="outEnd"/>
              <c:showVal val="1"/>
            </c:dLbl>
            <c:dLbl>
              <c:idx val="11"/>
              <c:layout>
                <c:manualLayout>
                  <c:x val="-8.1799591002044997E-3"/>
                  <c:y val="3.4807187563093141E-4"/>
                </c:manualLayout>
              </c:layout>
              <c:dLblPos val="outEnd"/>
              <c:showVal val="1"/>
            </c:dLbl>
            <c:dLbl>
              <c:idx val="12"/>
              <c:layout>
                <c:manualLayout>
                  <c:x val="1.8421010257153488E-3"/>
                  <c:y val="1.18368028423928E-2"/>
                </c:manualLayout>
              </c:layout>
              <c:dLblPos val="outEnd"/>
              <c:showVal val="1"/>
            </c:dLbl>
            <c:dLbl>
              <c:idx val="13"/>
              <c:layout>
                <c:manualLayout>
                  <c:x val="1.1451813922032757E-2"/>
                  <c:y val="2.8241469816272994E-3"/>
                </c:manualLayout>
              </c:layout>
              <c:dLblPos val="outEnd"/>
              <c:showVal val="1"/>
            </c:dLbl>
            <c:dLbl>
              <c:idx val="14"/>
              <c:delete val="1"/>
            </c:dLbl>
            <c:dLbl>
              <c:idx val="15"/>
              <c:layout>
                <c:manualLayout>
                  <c:x val="-3.0565268798269231E-3"/>
                  <c:y val="6.3903123220708522E-3"/>
                </c:manualLayout>
              </c:layout>
              <c:dLblPos val="outEnd"/>
              <c:showVal val="1"/>
            </c:dLbl>
            <c:dLbl>
              <c:idx val="16"/>
              <c:layout>
                <c:manualLayout>
                  <c:x val="1.314925204901536E-2"/>
                  <c:y val="1.3675213675213675E-2"/>
                </c:manualLayout>
              </c:layout>
              <c:dLblPos val="outEnd"/>
              <c:showVal val="1"/>
            </c:dLbl>
            <c:dLbl>
              <c:idx val="17"/>
              <c:delete val="1"/>
            </c:dLbl>
            <c:dLbl>
              <c:idx val="18"/>
              <c:layout>
                <c:manualLayout>
                  <c:x val="-8.8553532035489987E-3"/>
                  <c:y val="1.6188548950465165E-2"/>
                </c:manualLayout>
              </c:layout>
              <c:dLblPos val="outEnd"/>
              <c:showVal val="1"/>
            </c:dLbl>
            <c:dLbl>
              <c:idx val="19"/>
              <c:layout>
                <c:manualLayout>
                  <c:x val="1.0404266559331837E-2"/>
                  <c:y val="-3.4440139427016083E-4"/>
                </c:manualLayout>
              </c:layout>
              <c:dLblPos val="outEnd"/>
              <c:showVal val="1"/>
            </c:dLbl>
            <c:dLbl>
              <c:idx val="20"/>
              <c:layout>
                <c:manualLayout>
                  <c:x val="1.6359918200409E-3"/>
                  <c:y val="3.3927056827820212E-3"/>
                </c:manualLayout>
              </c:layout>
              <c:spPr/>
              <c:txPr>
                <a:bodyPr rot="660000"/>
                <a:lstStyle/>
                <a:p>
                  <a:pPr>
                    <a:defRPr sz="1200" b="1" baseline="0">
                      <a:solidFill>
                        <a:srgbClr val="0070C0"/>
                      </a:solidFill>
                    </a:defRPr>
                  </a:pPr>
                  <a:endParaRPr lang="es-ES"/>
                </a:p>
              </c:txPr>
              <c:dLblPos val="outEnd"/>
              <c:showVal val="1"/>
            </c:dLbl>
            <c:dLbl>
              <c:idx val="21"/>
              <c:layout>
                <c:manualLayout>
                  <c:x val="1.6359918200409E-3"/>
                  <c:y val="1.0256410256410263E-2"/>
                </c:manualLayout>
              </c:layout>
              <c:dLblPos val="outEnd"/>
              <c:showVal val="1"/>
            </c:dLbl>
            <c:dLbl>
              <c:idx val="24"/>
              <c:layout>
                <c:manualLayout>
                  <c:x val="-1.1576060979597997E-2"/>
                  <c:y val="1.3189184685247683E-2"/>
                </c:manualLayout>
              </c:layout>
              <c:dLblPos val="outEnd"/>
              <c:showVal val="1"/>
            </c:dLbl>
            <c:dLbl>
              <c:idx val="25"/>
              <c:layout>
                <c:manualLayout>
                  <c:x val="-5.1227154887847634E-3"/>
                  <c:y val="-1.0232990107005848E-2"/>
                </c:manualLayout>
              </c:layout>
              <c:dLblPos val="outEnd"/>
              <c:showVal val="1"/>
            </c:dLbl>
            <c:dLbl>
              <c:idx val="26"/>
              <c:layout>
                <c:manualLayout>
                  <c:x val="-1.7587556156707449E-3"/>
                  <c:y val="1.0526203308555897E-2"/>
                </c:manualLayout>
              </c:layout>
              <c:dLblPos val="outEnd"/>
              <c:showVal val="1"/>
            </c:dLbl>
            <c:dLbl>
              <c:idx val="27"/>
              <c:layout>
                <c:manualLayout>
                  <c:x val="-3.2720350850712352E-3"/>
                  <c:y val="-4.4133372217361732E-4"/>
                </c:manualLayout>
              </c:layout>
              <c:dLblPos val="outEnd"/>
              <c:showVal val="1"/>
            </c:dLbl>
            <c:dLbl>
              <c:idx val="28"/>
              <c:layout>
                <c:manualLayout>
                  <c:x val="-1.4817237302206234E-3"/>
                  <c:y val="1.3570525906483916E-2"/>
                </c:manualLayout>
              </c:layout>
              <c:dLblPos val="outEnd"/>
              <c:showVal val="1"/>
            </c:dLbl>
            <c:dLbl>
              <c:idx val="29"/>
              <c:layout>
                <c:manualLayout>
                  <c:x val="8.1799591002044997E-3"/>
                  <c:y val="2.0512820512820516E-2"/>
                </c:manualLayout>
              </c:layout>
              <c:dLblPos val="outEnd"/>
              <c:showVal val="1"/>
            </c:dLbl>
            <c:dLbl>
              <c:idx val="30"/>
              <c:layout>
                <c:manualLayout>
                  <c:x val="-3.3333333333334602E-3"/>
                  <c:y val="-6.4412238325282437E-3"/>
                </c:manualLayout>
              </c:layout>
              <c:dLblPos val="outEnd"/>
              <c:showVal val="1"/>
            </c:dLbl>
            <c:txPr>
              <a:bodyPr rot="660000"/>
              <a:lstStyle/>
              <a:p>
                <a:pPr>
                  <a:defRPr sz="1200" b="1" baseline="0">
                    <a:solidFill>
                      <a:schemeClr val="accent1"/>
                    </a:solidFill>
                  </a:defRPr>
                </a:pPr>
                <a:endParaRPr lang="es-ES"/>
              </a:p>
            </c:txPr>
            <c:dLblPos val="outEnd"/>
            <c:showVal val="1"/>
          </c:dLbls>
          <c:cat>
            <c:numRef>
              <c:f>Hoja1!$E$186:$E$216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Hoja1!$F$186:$F$216</c:f>
              <c:numCache>
                <c:formatCode>General</c:formatCode>
                <c:ptCount val="31"/>
                <c:pt idx="0">
                  <c:v>19.3</c:v>
                </c:pt>
                <c:pt idx="1">
                  <c:v>16.100000000000001</c:v>
                </c:pt>
                <c:pt idx="2">
                  <c:v>29</c:v>
                </c:pt>
                <c:pt idx="3">
                  <c:v>32.200000000000003</c:v>
                </c:pt>
                <c:pt idx="4">
                  <c:v>30.6</c:v>
                </c:pt>
                <c:pt idx="5">
                  <c:v>45.1</c:v>
                </c:pt>
                <c:pt idx="6">
                  <c:v>32.200000000000003</c:v>
                </c:pt>
                <c:pt idx="7">
                  <c:v>17.7</c:v>
                </c:pt>
                <c:pt idx="8">
                  <c:v>16.100000000000001</c:v>
                </c:pt>
                <c:pt idx="9">
                  <c:v>12.9</c:v>
                </c:pt>
                <c:pt idx="10">
                  <c:v>24.1</c:v>
                </c:pt>
                <c:pt idx="11">
                  <c:v>30.6</c:v>
                </c:pt>
                <c:pt idx="12">
                  <c:v>29</c:v>
                </c:pt>
                <c:pt idx="13">
                  <c:v>14.5</c:v>
                </c:pt>
                <c:pt idx="14">
                  <c:v>14.5</c:v>
                </c:pt>
                <c:pt idx="15">
                  <c:v>22.5</c:v>
                </c:pt>
                <c:pt idx="16">
                  <c:v>30.6</c:v>
                </c:pt>
                <c:pt idx="17">
                  <c:v>30.6</c:v>
                </c:pt>
                <c:pt idx="18">
                  <c:v>35.4</c:v>
                </c:pt>
                <c:pt idx="19">
                  <c:v>35.4</c:v>
                </c:pt>
                <c:pt idx="20">
                  <c:v>22.5</c:v>
                </c:pt>
                <c:pt idx="21">
                  <c:v>16.100000000000001</c:v>
                </c:pt>
                <c:pt idx="22">
                  <c:v>19.3</c:v>
                </c:pt>
                <c:pt idx="23">
                  <c:v>27.4</c:v>
                </c:pt>
                <c:pt idx="24">
                  <c:v>38.6</c:v>
                </c:pt>
                <c:pt idx="25">
                  <c:v>43.5</c:v>
                </c:pt>
                <c:pt idx="26">
                  <c:v>38.6</c:v>
                </c:pt>
                <c:pt idx="27">
                  <c:v>27.4</c:v>
                </c:pt>
                <c:pt idx="28">
                  <c:v>22.5</c:v>
                </c:pt>
                <c:pt idx="29">
                  <c:v>19.3</c:v>
                </c:pt>
                <c:pt idx="30">
                  <c:v>29</c:v>
                </c:pt>
              </c:numCache>
            </c:numRef>
          </c:val>
        </c:ser>
        <c:dLbls>
          <c:showVal val="1"/>
        </c:dLbls>
        <c:gapWidth val="182"/>
        <c:overlap val="17"/>
        <c:axId val="179395200"/>
        <c:axId val="179405184"/>
      </c:barChart>
      <c:dateAx>
        <c:axId val="179395200"/>
        <c:scaling>
          <c:orientation val="minMax"/>
        </c:scaling>
        <c:axPos val="b"/>
        <c:numFmt formatCode="General" sourceLinked="1"/>
        <c:tickLblPos val="nextTo"/>
        <c:txPr>
          <a:bodyPr rot="0" vert="horz"/>
          <a:lstStyle/>
          <a:p>
            <a:pPr>
              <a:defRPr/>
            </a:pPr>
            <a:endParaRPr lang="es-ES"/>
          </a:p>
        </c:txPr>
        <c:crossAx val="179405184"/>
        <c:crosses val="autoZero"/>
        <c:lblOffset val="100"/>
        <c:baseTimeUnit val="days"/>
      </c:dateAx>
      <c:valAx>
        <c:axId val="179405184"/>
        <c:scaling>
          <c:orientation val="minMax"/>
          <c:max val="80"/>
          <c:min val="0"/>
        </c:scaling>
        <c:axPos val="l"/>
        <c:majorGridlines/>
        <c:title>
          <c:tx>
            <c:rich>
              <a:bodyPr rot="0" vert="horz"/>
              <a:lstStyle/>
              <a:p>
                <a:pPr>
                  <a:defRPr sz="1200">
                    <a:solidFill>
                      <a:srgbClr val="7030A0"/>
                    </a:solidFill>
                  </a:defRPr>
                </a:pPr>
                <a:r>
                  <a:rPr lang="es-ES" sz="1200">
                    <a:solidFill>
                      <a:srgbClr val="7030A0"/>
                    </a:solidFill>
                  </a:rPr>
                  <a:t>km/h</a:t>
                </a:r>
              </a:p>
            </c:rich>
          </c:tx>
          <c:layout>
            <c:manualLayout>
              <c:xMode val="edge"/>
              <c:yMode val="edge"/>
              <c:x val="7.0097998486385524E-2"/>
              <c:y val="9.9605087825560254E-2"/>
            </c:manualLayout>
          </c:layout>
          <c:spPr>
            <a:ln>
              <a:solidFill>
                <a:srgbClr val="00B0F0"/>
              </a:solidFill>
            </a:ln>
          </c:spPr>
        </c:title>
        <c:numFmt formatCode="General" sourceLinked="1"/>
        <c:tickLblPos val="nextTo"/>
        <c:spPr>
          <a:ln>
            <a:solidFill>
              <a:srgbClr val="FFC000"/>
            </a:solidFill>
          </a:ln>
        </c:spPr>
        <c:crossAx val="179395200"/>
        <c:crosses val="autoZero"/>
        <c:crossBetween val="between"/>
        <c:majorUnit val="10"/>
        <c:minorUnit val="1"/>
      </c:valAx>
      <c:spPr>
        <a:ln>
          <a:solidFill>
            <a:srgbClr val="FFC000"/>
          </a:solidFill>
        </a:ln>
      </c:spPr>
    </c:plotArea>
    <c:legend>
      <c:legendPos val="b"/>
      <c:layout>
        <c:manualLayout>
          <c:xMode val="edge"/>
          <c:yMode val="edge"/>
          <c:x val="0.13200523257276553"/>
          <c:y val="0.90843144606924131"/>
          <c:w val="0.69243930121219999"/>
          <c:h val="6.1760613256676276E-2"/>
        </c:manualLayout>
      </c:layout>
      <c:spPr>
        <a:ln>
          <a:solidFill>
            <a:srgbClr val="4F81BD"/>
          </a:solidFill>
        </a:ln>
      </c:spPr>
      <c:txPr>
        <a:bodyPr/>
        <a:lstStyle/>
        <a:p>
          <a:pPr>
            <a:defRPr sz="1200" baseline="0">
              <a:solidFill>
                <a:srgbClr val="0070C0"/>
              </a:solidFill>
            </a:defRPr>
          </a:pPr>
          <a:endParaRPr lang="es-ES"/>
        </a:p>
      </c:txPr>
    </c:legend>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B1BE-BCB3-461E-93F7-3A076056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11</Pages>
  <Words>1541</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17</cp:revision>
  <dcterms:created xsi:type="dcterms:W3CDTF">2019-04-10T11:09:00Z</dcterms:created>
  <dcterms:modified xsi:type="dcterms:W3CDTF">2019-04-19T15:44:00Z</dcterms:modified>
</cp:coreProperties>
</file>